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23A74619"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382EF6">
                              <w:rPr>
                                <w:rStyle w:val="BlueInstructionsChar"/>
                              </w:rPr>
                              <w:t>Major</w:t>
                            </w:r>
                            <w:r>
                              <w:rPr>
                                <w:rStyle w:val="BlueInstructionsChar"/>
                              </w:rPr>
                              <w:t xml:space="preserve"> projects, no Appendix A – everything integrated)</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0926EC3A" w:rsidR="00C83C29" w:rsidRPr="00F2389D" w:rsidRDefault="00C83C29" w:rsidP="00251077">
                      <w:pPr>
                        <w:ind w:left="2160"/>
                        <w:rPr>
                          <w:b/>
                          <w:sz w:val="44"/>
                          <w:szCs w:val="44"/>
                        </w:rPr>
                      </w:pPr>
                      <w:r w:rsidRPr="00F2389D">
                        <w:rPr>
                          <w:b/>
                          <w:sz w:val="44"/>
                          <w:szCs w:val="44"/>
                        </w:rPr>
                        <w:t>Project Name</w:t>
                      </w:r>
                    </w:p>
                    <w:p w14:paraId="5E65C9BE" w14:textId="23A74619" w:rsidR="00C83C29" w:rsidRDefault="00C83C29" w:rsidP="00E7745E">
                      <w:pPr>
                        <w:ind w:left="2160"/>
                        <w:rPr>
                          <w:b/>
                          <w:sz w:val="44"/>
                          <w:szCs w:val="44"/>
                        </w:rPr>
                      </w:pPr>
                      <w:r w:rsidRPr="00F2389D">
                        <w:rPr>
                          <w:b/>
                          <w:sz w:val="44"/>
                          <w:szCs w:val="44"/>
                        </w:rPr>
                        <w:t xml:space="preserve">Project </w:t>
                      </w:r>
                      <w:r>
                        <w:rPr>
                          <w:b/>
                          <w:sz w:val="44"/>
                          <w:szCs w:val="44"/>
                        </w:rPr>
                        <w:t xml:space="preserve">Plan </w:t>
                      </w:r>
                      <w:r>
                        <w:rPr>
                          <w:rStyle w:val="BlueInstructionsChar"/>
                        </w:rPr>
                        <w:t xml:space="preserve">(For </w:t>
                      </w:r>
                      <w:r w:rsidR="00382EF6">
                        <w:rPr>
                          <w:rStyle w:val="BlueInstructionsChar"/>
                        </w:rPr>
                        <w:t>Major</w:t>
                      </w:r>
                      <w:r>
                        <w:rPr>
                          <w:rStyle w:val="BlueInstructionsChar"/>
                        </w:rPr>
                        <w:t xml:space="preserve"> projects, no Appendix A – everything integrated)</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DC7CDD" w:rsidRPr="00876B75" w14:paraId="555CA9B9" w14:textId="77777777" w:rsidTr="002A3F4C">
                        <w:tc>
                          <w:tcPr>
                            <w:tcW w:w="2165" w:type="dxa"/>
                            <w:shd w:val="clear" w:color="auto" w:fill="709749"/>
                          </w:tcPr>
                          <w:p w14:paraId="5BBDB7C2" w14:textId="77777777" w:rsidR="00DC7CDD" w:rsidRPr="00923567" w:rsidRDefault="00DC7CDD" w:rsidP="00DC7CDD">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183F7448" w14:textId="77777777" w:rsidR="00DC7CDD" w:rsidRPr="00F2389D" w:rsidRDefault="00DC7CDD" w:rsidP="00DC7CDD">
                            <w:pPr>
                              <w:spacing w:after="60"/>
                              <w:rPr>
                                <w:rFonts w:cs="Arial"/>
                                <w:b/>
                                <w:color w:val="FFFFFF" w:themeColor="background1"/>
                              </w:rPr>
                            </w:pPr>
                            <w:r>
                              <w:rPr>
                                <w:rFonts w:cs="Arial"/>
                                <w:b/>
                                <w:color w:val="FFFFFF" w:themeColor="background1"/>
                              </w:rPr>
                              <w:t>xxx</w:t>
                            </w:r>
                          </w:p>
                        </w:tc>
                      </w:tr>
                      <w:tr w:rsidR="00C83C29" w:rsidRPr="00876B75" w14:paraId="26417B77" w14:textId="77777777" w:rsidTr="00BC22F8">
                        <w:tc>
                          <w:tcPr>
                            <w:tcW w:w="2165" w:type="dxa"/>
                            <w:shd w:val="clear" w:color="auto" w:fill="709749"/>
                          </w:tcPr>
                          <w:p w14:paraId="669B87BB" w14:textId="1EF20DD2" w:rsidR="00C83C29" w:rsidRPr="00923567" w:rsidRDefault="00DC7CDD"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53284A27" w:rsidR="00C83C29" w:rsidRPr="00F2389D" w:rsidRDefault="00DC7CDD" w:rsidP="00BC22F8">
                            <w:pPr>
                              <w:spacing w:after="60"/>
                              <w:rPr>
                                <w:rFonts w:cs="Arial"/>
                                <w:b/>
                                <w:color w:val="FFFFFF" w:themeColor="background1"/>
                              </w:rPr>
                            </w:pPr>
                            <w:r>
                              <w:rPr>
                                <w:rFonts w:cs="Arial"/>
                                <w:b/>
                                <w:color w:val="FFFFFF" w:themeColor="background1"/>
                              </w:rPr>
                              <w:t>x</w:t>
                            </w:r>
                            <w:r w:rsidR="00C83C29">
                              <w:rPr>
                                <w:rFonts w:cs="Arial"/>
                                <w:b/>
                                <w:color w:val="FFFFFF" w:themeColor="background1"/>
                              </w:rPr>
                              <w:t>xx</w:t>
                            </w:r>
                            <w:r>
                              <w:rPr>
                                <w:rFonts w:cs="Arial"/>
                                <w:b/>
                                <w:color w:val="FFFFFF" w:themeColor="background1"/>
                              </w:rPr>
                              <w:t xml:space="preserve"> </w:t>
                            </w:r>
                            <w:r w:rsidRPr="00DC7CDD">
                              <w:rPr>
                                <w:rStyle w:val="BlueInstructionsChar"/>
                              </w:rPr>
                              <w:t>delete if not part of a program</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2E0344B" w:rsidR="007E67B4" w:rsidRPr="00D823B9" w:rsidRDefault="007E67B4" w:rsidP="00BC22F8">
            <w:pPr>
              <w:keepNext/>
              <w:keepLines/>
              <w:spacing w:after="60"/>
              <w:rPr>
                <w:rFonts w:cs="Arial"/>
                <w:szCs w:val="22"/>
              </w:rPr>
            </w:pPr>
            <w:r>
              <w:rPr>
                <w:rFonts w:cs="Arial"/>
                <w:szCs w:val="22"/>
              </w:rPr>
              <w:t>Project Plan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4E43190E"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7F2518EE"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4D3A6369" w:rsidR="007E67B4" w:rsidRDefault="007E67B4" w:rsidP="00BC22F8">
            <w:pPr>
              <w:keepNext/>
              <w:keepLines/>
              <w:spacing w:after="60"/>
              <w:rPr>
                <w:rFonts w:cs="Arial"/>
                <w:szCs w:val="22"/>
              </w:rPr>
            </w:pP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Content>
        <w:p w14:paraId="7239EA76" w14:textId="101507BF" w:rsidR="0054476E" w:rsidRPr="007E67B4" w:rsidRDefault="00877E56" w:rsidP="007E67B4">
          <w:pPr>
            <w:pStyle w:val="Title"/>
          </w:pPr>
          <w:r w:rsidRPr="007E67B4">
            <w:t>Table of C</w:t>
          </w:r>
          <w:r w:rsidR="005759FB" w:rsidRPr="007E67B4">
            <w:t>ontents</w:t>
          </w:r>
        </w:p>
        <w:p w14:paraId="0A781C8B" w14:textId="216EADD7" w:rsidR="006D69DB"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875152" w:history="1">
            <w:r w:rsidR="006D69DB" w:rsidRPr="00314639">
              <w:rPr>
                <w:rStyle w:val="Hyperlink"/>
              </w:rPr>
              <w:t>1</w:t>
            </w:r>
            <w:r w:rsidR="006D69DB">
              <w:rPr>
                <w:rFonts w:asciiTheme="minorHAnsi" w:eastAsiaTheme="minorEastAsia" w:hAnsiTheme="minorHAnsi" w:cstheme="minorBidi"/>
                <w:b w:val="0"/>
                <w:kern w:val="2"/>
                <w:sz w:val="24"/>
                <w:szCs w:val="24"/>
                <w14:ligatures w14:val="standardContextual"/>
              </w:rPr>
              <w:tab/>
            </w:r>
            <w:r w:rsidR="006D69DB" w:rsidRPr="00314639">
              <w:rPr>
                <w:rStyle w:val="Hyperlink"/>
              </w:rPr>
              <w:t>Executive Summary</w:t>
            </w:r>
            <w:r w:rsidR="006D69DB">
              <w:rPr>
                <w:webHidden/>
              </w:rPr>
              <w:tab/>
            </w:r>
            <w:r w:rsidR="006D69DB">
              <w:rPr>
                <w:webHidden/>
              </w:rPr>
              <w:fldChar w:fldCharType="begin"/>
            </w:r>
            <w:r w:rsidR="006D69DB">
              <w:rPr>
                <w:webHidden/>
              </w:rPr>
              <w:instrText xml:space="preserve"> PAGEREF _Toc202875152 \h </w:instrText>
            </w:r>
            <w:r w:rsidR="006D69DB">
              <w:rPr>
                <w:webHidden/>
              </w:rPr>
            </w:r>
            <w:r w:rsidR="006D69DB">
              <w:rPr>
                <w:webHidden/>
              </w:rPr>
              <w:fldChar w:fldCharType="separate"/>
            </w:r>
            <w:r w:rsidR="006D69DB">
              <w:rPr>
                <w:webHidden/>
              </w:rPr>
              <w:t>6</w:t>
            </w:r>
            <w:r w:rsidR="006D69DB">
              <w:rPr>
                <w:webHidden/>
              </w:rPr>
              <w:fldChar w:fldCharType="end"/>
            </w:r>
          </w:hyperlink>
        </w:p>
        <w:p w14:paraId="3CEBC61B" w14:textId="4C0443EE"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53" w:history="1">
            <w:r w:rsidRPr="00314639">
              <w:rPr>
                <w:rStyle w:val="Hyperlink"/>
              </w:rPr>
              <w:t>2</w:t>
            </w:r>
            <w:r>
              <w:rPr>
                <w:rFonts w:asciiTheme="minorHAnsi" w:eastAsiaTheme="minorEastAsia" w:hAnsiTheme="minorHAnsi" w:cstheme="minorBidi"/>
                <w:b w:val="0"/>
                <w:kern w:val="2"/>
                <w:sz w:val="24"/>
                <w:szCs w:val="24"/>
                <w14:ligatures w14:val="standardContextual"/>
              </w:rPr>
              <w:tab/>
            </w:r>
            <w:r w:rsidRPr="00314639">
              <w:rPr>
                <w:rStyle w:val="Hyperlink"/>
              </w:rPr>
              <w:t>Introduction</w:t>
            </w:r>
            <w:r>
              <w:rPr>
                <w:webHidden/>
              </w:rPr>
              <w:tab/>
            </w:r>
            <w:r>
              <w:rPr>
                <w:webHidden/>
              </w:rPr>
              <w:fldChar w:fldCharType="begin"/>
            </w:r>
            <w:r>
              <w:rPr>
                <w:webHidden/>
              </w:rPr>
              <w:instrText xml:space="preserve"> PAGEREF _Toc202875153 \h </w:instrText>
            </w:r>
            <w:r>
              <w:rPr>
                <w:webHidden/>
              </w:rPr>
            </w:r>
            <w:r>
              <w:rPr>
                <w:webHidden/>
              </w:rPr>
              <w:fldChar w:fldCharType="separate"/>
            </w:r>
            <w:r>
              <w:rPr>
                <w:webHidden/>
              </w:rPr>
              <w:t>7</w:t>
            </w:r>
            <w:r>
              <w:rPr>
                <w:webHidden/>
              </w:rPr>
              <w:fldChar w:fldCharType="end"/>
            </w:r>
          </w:hyperlink>
        </w:p>
        <w:p w14:paraId="3C1BC9D5" w14:textId="508A8197"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4" w:history="1">
            <w:r w:rsidRPr="00314639">
              <w:rPr>
                <w:rStyle w:val="Hyperlink"/>
                <w:noProof/>
              </w:rPr>
              <w:t>2.1</w:t>
            </w:r>
            <w:r>
              <w:rPr>
                <w:rFonts w:asciiTheme="minorHAnsi" w:eastAsiaTheme="minorEastAsia" w:hAnsiTheme="minorHAnsi" w:cstheme="minorBidi"/>
                <w:noProof/>
                <w:kern w:val="2"/>
                <w:sz w:val="24"/>
                <w:szCs w:val="24"/>
                <w14:ligatures w14:val="standardContextual"/>
              </w:rPr>
              <w:tab/>
            </w:r>
            <w:r w:rsidRPr="00314639">
              <w:rPr>
                <w:rStyle w:val="Hyperlink"/>
                <w:noProof/>
              </w:rPr>
              <w:t>Purpose of This Document</w:t>
            </w:r>
            <w:r>
              <w:rPr>
                <w:noProof/>
                <w:webHidden/>
              </w:rPr>
              <w:tab/>
            </w:r>
            <w:r>
              <w:rPr>
                <w:noProof/>
                <w:webHidden/>
              </w:rPr>
              <w:fldChar w:fldCharType="begin"/>
            </w:r>
            <w:r>
              <w:rPr>
                <w:noProof/>
                <w:webHidden/>
              </w:rPr>
              <w:instrText xml:space="preserve"> PAGEREF _Toc202875154 \h </w:instrText>
            </w:r>
            <w:r>
              <w:rPr>
                <w:noProof/>
                <w:webHidden/>
              </w:rPr>
            </w:r>
            <w:r>
              <w:rPr>
                <w:noProof/>
                <w:webHidden/>
              </w:rPr>
              <w:fldChar w:fldCharType="separate"/>
            </w:r>
            <w:r>
              <w:rPr>
                <w:noProof/>
                <w:webHidden/>
              </w:rPr>
              <w:t>7</w:t>
            </w:r>
            <w:r>
              <w:rPr>
                <w:noProof/>
                <w:webHidden/>
              </w:rPr>
              <w:fldChar w:fldCharType="end"/>
            </w:r>
          </w:hyperlink>
        </w:p>
        <w:p w14:paraId="111AC9EC" w14:textId="7776B5D8"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5" w:history="1">
            <w:r w:rsidRPr="00314639">
              <w:rPr>
                <w:rStyle w:val="Hyperlink"/>
                <w:noProof/>
              </w:rPr>
              <w:t>2.2</w:t>
            </w:r>
            <w:r>
              <w:rPr>
                <w:rFonts w:asciiTheme="minorHAnsi" w:eastAsiaTheme="minorEastAsia" w:hAnsiTheme="minorHAnsi" w:cstheme="minorBidi"/>
                <w:noProof/>
                <w:kern w:val="2"/>
                <w:sz w:val="24"/>
                <w:szCs w:val="24"/>
                <w14:ligatures w14:val="standardContextual"/>
              </w:rPr>
              <w:tab/>
            </w:r>
            <w:r w:rsidRPr="00314639">
              <w:rPr>
                <w:rStyle w:val="Hyperlink"/>
                <w:noProof/>
              </w:rPr>
              <w:t>Acronyms/Abbreviations</w:t>
            </w:r>
            <w:r>
              <w:rPr>
                <w:noProof/>
                <w:webHidden/>
              </w:rPr>
              <w:tab/>
            </w:r>
            <w:r>
              <w:rPr>
                <w:noProof/>
                <w:webHidden/>
              </w:rPr>
              <w:fldChar w:fldCharType="begin"/>
            </w:r>
            <w:r>
              <w:rPr>
                <w:noProof/>
                <w:webHidden/>
              </w:rPr>
              <w:instrText xml:space="preserve"> PAGEREF _Toc202875155 \h </w:instrText>
            </w:r>
            <w:r>
              <w:rPr>
                <w:noProof/>
                <w:webHidden/>
              </w:rPr>
            </w:r>
            <w:r>
              <w:rPr>
                <w:noProof/>
                <w:webHidden/>
              </w:rPr>
              <w:fldChar w:fldCharType="separate"/>
            </w:r>
            <w:r>
              <w:rPr>
                <w:noProof/>
                <w:webHidden/>
              </w:rPr>
              <w:t>7</w:t>
            </w:r>
            <w:r>
              <w:rPr>
                <w:noProof/>
                <w:webHidden/>
              </w:rPr>
              <w:fldChar w:fldCharType="end"/>
            </w:r>
          </w:hyperlink>
        </w:p>
        <w:p w14:paraId="4BC11888" w14:textId="30E52F98"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6" w:history="1">
            <w:r w:rsidRPr="00314639">
              <w:rPr>
                <w:rStyle w:val="Hyperlink"/>
                <w:noProof/>
              </w:rPr>
              <w:t>2.3</w:t>
            </w:r>
            <w:r>
              <w:rPr>
                <w:rFonts w:asciiTheme="minorHAnsi" w:eastAsiaTheme="minorEastAsia" w:hAnsiTheme="minorHAnsi" w:cstheme="minorBidi"/>
                <w:noProof/>
                <w:kern w:val="2"/>
                <w:sz w:val="24"/>
                <w:szCs w:val="24"/>
                <w14:ligatures w14:val="standardContextual"/>
              </w:rPr>
              <w:tab/>
            </w:r>
            <w:r w:rsidRPr="00314639">
              <w:rPr>
                <w:rStyle w:val="Hyperlink"/>
                <w:noProof/>
              </w:rPr>
              <w:t>Background</w:t>
            </w:r>
            <w:r>
              <w:rPr>
                <w:noProof/>
                <w:webHidden/>
              </w:rPr>
              <w:tab/>
            </w:r>
            <w:r>
              <w:rPr>
                <w:noProof/>
                <w:webHidden/>
              </w:rPr>
              <w:fldChar w:fldCharType="begin"/>
            </w:r>
            <w:r>
              <w:rPr>
                <w:noProof/>
                <w:webHidden/>
              </w:rPr>
              <w:instrText xml:space="preserve"> PAGEREF _Toc202875156 \h </w:instrText>
            </w:r>
            <w:r>
              <w:rPr>
                <w:noProof/>
                <w:webHidden/>
              </w:rPr>
            </w:r>
            <w:r>
              <w:rPr>
                <w:noProof/>
                <w:webHidden/>
              </w:rPr>
              <w:fldChar w:fldCharType="separate"/>
            </w:r>
            <w:r>
              <w:rPr>
                <w:noProof/>
                <w:webHidden/>
              </w:rPr>
              <w:t>7</w:t>
            </w:r>
            <w:r>
              <w:rPr>
                <w:noProof/>
                <w:webHidden/>
              </w:rPr>
              <w:fldChar w:fldCharType="end"/>
            </w:r>
          </w:hyperlink>
        </w:p>
        <w:p w14:paraId="49D70348" w14:textId="323D06AD"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7" w:history="1">
            <w:r w:rsidRPr="00314639">
              <w:rPr>
                <w:rStyle w:val="Hyperlink"/>
                <w:noProof/>
              </w:rPr>
              <w:t>2.4</w:t>
            </w:r>
            <w:r>
              <w:rPr>
                <w:rFonts w:asciiTheme="minorHAnsi" w:eastAsiaTheme="minorEastAsia" w:hAnsiTheme="minorHAnsi" w:cstheme="minorBidi"/>
                <w:noProof/>
                <w:kern w:val="2"/>
                <w:sz w:val="24"/>
                <w:szCs w:val="24"/>
                <w14:ligatures w14:val="standardContextual"/>
              </w:rPr>
              <w:tab/>
            </w:r>
            <w:r w:rsidRPr="00314639">
              <w:rPr>
                <w:rStyle w:val="Hyperlink"/>
                <w:noProof/>
              </w:rPr>
              <w:t>Project Business Need</w:t>
            </w:r>
            <w:r>
              <w:rPr>
                <w:noProof/>
                <w:webHidden/>
              </w:rPr>
              <w:tab/>
            </w:r>
            <w:r>
              <w:rPr>
                <w:noProof/>
                <w:webHidden/>
              </w:rPr>
              <w:fldChar w:fldCharType="begin"/>
            </w:r>
            <w:r>
              <w:rPr>
                <w:noProof/>
                <w:webHidden/>
              </w:rPr>
              <w:instrText xml:space="preserve"> PAGEREF _Toc202875157 \h </w:instrText>
            </w:r>
            <w:r>
              <w:rPr>
                <w:noProof/>
                <w:webHidden/>
              </w:rPr>
            </w:r>
            <w:r>
              <w:rPr>
                <w:noProof/>
                <w:webHidden/>
              </w:rPr>
              <w:fldChar w:fldCharType="separate"/>
            </w:r>
            <w:r>
              <w:rPr>
                <w:noProof/>
                <w:webHidden/>
              </w:rPr>
              <w:t>8</w:t>
            </w:r>
            <w:r>
              <w:rPr>
                <w:noProof/>
                <w:webHidden/>
              </w:rPr>
              <w:fldChar w:fldCharType="end"/>
            </w:r>
          </w:hyperlink>
        </w:p>
        <w:p w14:paraId="58A5ADE2" w14:textId="20E1312C"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8" w:history="1">
            <w:r w:rsidRPr="00314639">
              <w:rPr>
                <w:rStyle w:val="Hyperlink"/>
                <w:noProof/>
              </w:rPr>
              <w:t>2.5</w:t>
            </w:r>
            <w:r>
              <w:rPr>
                <w:rFonts w:asciiTheme="minorHAnsi" w:eastAsiaTheme="minorEastAsia" w:hAnsiTheme="minorHAnsi" w:cstheme="minorBidi"/>
                <w:noProof/>
                <w:kern w:val="2"/>
                <w:sz w:val="24"/>
                <w:szCs w:val="24"/>
                <w14:ligatures w14:val="standardContextual"/>
              </w:rPr>
              <w:tab/>
            </w:r>
            <w:r w:rsidRPr="00314639">
              <w:rPr>
                <w:rStyle w:val="Hyperlink"/>
                <w:noProof/>
              </w:rPr>
              <w:t>Project Objectives and Measurements</w:t>
            </w:r>
            <w:r>
              <w:rPr>
                <w:noProof/>
                <w:webHidden/>
              </w:rPr>
              <w:tab/>
            </w:r>
            <w:r>
              <w:rPr>
                <w:noProof/>
                <w:webHidden/>
              </w:rPr>
              <w:fldChar w:fldCharType="begin"/>
            </w:r>
            <w:r>
              <w:rPr>
                <w:noProof/>
                <w:webHidden/>
              </w:rPr>
              <w:instrText xml:space="preserve"> PAGEREF _Toc202875158 \h </w:instrText>
            </w:r>
            <w:r>
              <w:rPr>
                <w:noProof/>
                <w:webHidden/>
              </w:rPr>
            </w:r>
            <w:r>
              <w:rPr>
                <w:noProof/>
                <w:webHidden/>
              </w:rPr>
              <w:fldChar w:fldCharType="separate"/>
            </w:r>
            <w:r>
              <w:rPr>
                <w:noProof/>
                <w:webHidden/>
              </w:rPr>
              <w:t>8</w:t>
            </w:r>
            <w:r>
              <w:rPr>
                <w:noProof/>
                <w:webHidden/>
              </w:rPr>
              <w:fldChar w:fldCharType="end"/>
            </w:r>
          </w:hyperlink>
        </w:p>
        <w:p w14:paraId="670C90F0" w14:textId="083A7930"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59" w:history="1">
            <w:r w:rsidRPr="00314639">
              <w:rPr>
                <w:rStyle w:val="Hyperlink"/>
                <w:noProof/>
              </w:rPr>
              <w:t>2.6</w:t>
            </w:r>
            <w:r>
              <w:rPr>
                <w:rFonts w:asciiTheme="minorHAnsi" w:eastAsiaTheme="minorEastAsia" w:hAnsiTheme="minorHAnsi" w:cstheme="minorBidi"/>
                <w:noProof/>
                <w:kern w:val="2"/>
                <w:sz w:val="24"/>
                <w:szCs w:val="24"/>
                <w14:ligatures w14:val="standardContextual"/>
              </w:rPr>
              <w:tab/>
            </w:r>
            <w:r w:rsidRPr="00314639">
              <w:rPr>
                <w:rStyle w:val="Hyperlink"/>
                <w:noProof/>
              </w:rPr>
              <w:t>Project Assumptions and Constraints</w:t>
            </w:r>
            <w:r>
              <w:rPr>
                <w:noProof/>
                <w:webHidden/>
              </w:rPr>
              <w:tab/>
            </w:r>
            <w:r>
              <w:rPr>
                <w:noProof/>
                <w:webHidden/>
              </w:rPr>
              <w:fldChar w:fldCharType="begin"/>
            </w:r>
            <w:r>
              <w:rPr>
                <w:noProof/>
                <w:webHidden/>
              </w:rPr>
              <w:instrText xml:space="preserve"> PAGEREF _Toc202875159 \h </w:instrText>
            </w:r>
            <w:r>
              <w:rPr>
                <w:noProof/>
                <w:webHidden/>
              </w:rPr>
            </w:r>
            <w:r>
              <w:rPr>
                <w:noProof/>
                <w:webHidden/>
              </w:rPr>
              <w:fldChar w:fldCharType="separate"/>
            </w:r>
            <w:r>
              <w:rPr>
                <w:noProof/>
                <w:webHidden/>
              </w:rPr>
              <w:t>9</w:t>
            </w:r>
            <w:r>
              <w:rPr>
                <w:noProof/>
                <w:webHidden/>
              </w:rPr>
              <w:fldChar w:fldCharType="end"/>
            </w:r>
          </w:hyperlink>
        </w:p>
        <w:p w14:paraId="68213F38" w14:textId="7E204B9B"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60" w:history="1">
            <w:r w:rsidRPr="00314639">
              <w:rPr>
                <w:rStyle w:val="Hyperlink"/>
                <w:noProof/>
              </w:rPr>
              <w:t>2.6.1</w:t>
            </w:r>
            <w:r>
              <w:rPr>
                <w:rFonts w:asciiTheme="minorHAnsi" w:eastAsiaTheme="minorEastAsia" w:hAnsiTheme="minorHAnsi" w:cstheme="minorBidi"/>
                <w:noProof/>
                <w:kern w:val="2"/>
                <w:sz w:val="24"/>
                <w:szCs w:val="24"/>
                <w14:ligatures w14:val="standardContextual"/>
              </w:rPr>
              <w:tab/>
            </w:r>
            <w:r w:rsidRPr="00314639">
              <w:rPr>
                <w:rStyle w:val="Hyperlink"/>
                <w:noProof/>
              </w:rPr>
              <w:t>Project Assumptions</w:t>
            </w:r>
            <w:r>
              <w:rPr>
                <w:noProof/>
                <w:webHidden/>
              </w:rPr>
              <w:tab/>
            </w:r>
            <w:r>
              <w:rPr>
                <w:noProof/>
                <w:webHidden/>
              </w:rPr>
              <w:fldChar w:fldCharType="begin"/>
            </w:r>
            <w:r>
              <w:rPr>
                <w:noProof/>
                <w:webHidden/>
              </w:rPr>
              <w:instrText xml:space="preserve"> PAGEREF _Toc202875160 \h </w:instrText>
            </w:r>
            <w:r>
              <w:rPr>
                <w:noProof/>
                <w:webHidden/>
              </w:rPr>
            </w:r>
            <w:r>
              <w:rPr>
                <w:noProof/>
                <w:webHidden/>
              </w:rPr>
              <w:fldChar w:fldCharType="separate"/>
            </w:r>
            <w:r>
              <w:rPr>
                <w:noProof/>
                <w:webHidden/>
              </w:rPr>
              <w:t>9</w:t>
            </w:r>
            <w:r>
              <w:rPr>
                <w:noProof/>
                <w:webHidden/>
              </w:rPr>
              <w:fldChar w:fldCharType="end"/>
            </w:r>
          </w:hyperlink>
        </w:p>
        <w:p w14:paraId="5E834718" w14:textId="1F3772B0"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61" w:history="1">
            <w:r w:rsidRPr="00314639">
              <w:rPr>
                <w:rStyle w:val="Hyperlink"/>
                <w:noProof/>
              </w:rPr>
              <w:t>2.6.2</w:t>
            </w:r>
            <w:r>
              <w:rPr>
                <w:rFonts w:asciiTheme="minorHAnsi" w:eastAsiaTheme="minorEastAsia" w:hAnsiTheme="minorHAnsi" w:cstheme="minorBidi"/>
                <w:noProof/>
                <w:kern w:val="2"/>
                <w:sz w:val="24"/>
                <w:szCs w:val="24"/>
                <w14:ligatures w14:val="standardContextual"/>
              </w:rPr>
              <w:tab/>
            </w:r>
            <w:r w:rsidRPr="00314639">
              <w:rPr>
                <w:rStyle w:val="Hyperlink"/>
                <w:noProof/>
              </w:rPr>
              <w:t>Project Constraints</w:t>
            </w:r>
            <w:r>
              <w:rPr>
                <w:noProof/>
                <w:webHidden/>
              </w:rPr>
              <w:tab/>
            </w:r>
            <w:r>
              <w:rPr>
                <w:noProof/>
                <w:webHidden/>
              </w:rPr>
              <w:fldChar w:fldCharType="begin"/>
            </w:r>
            <w:r>
              <w:rPr>
                <w:noProof/>
                <w:webHidden/>
              </w:rPr>
              <w:instrText xml:space="preserve"> PAGEREF _Toc202875161 \h </w:instrText>
            </w:r>
            <w:r>
              <w:rPr>
                <w:noProof/>
                <w:webHidden/>
              </w:rPr>
            </w:r>
            <w:r>
              <w:rPr>
                <w:noProof/>
                <w:webHidden/>
              </w:rPr>
              <w:fldChar w:fldCharType="separate"/>
            </w:r>
            <w:r>
              <w:rPr>
                <w:noProof/>
                <w:webHidden/>
              </w:rPr>
              <w:t>9</w:t>
            </w:r>
            <w:r>
              <w:rPr>
                <w:noProof/>
                <w:webHidden/>
              </w:rPr>
              <w:fldChar w:fldCharType="end"/>
            </w:r>
          </w:hyperlink>
        </w:p>
        <w:p w14:paraId="6D4B584E" w14:textId="36580CD5"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62" w:history="1">
            <w:r w:rsidRPr="00314639">
              <w:rPr>
                <w:rStyle w:val="Hyperlink"/>
                <w:noProof/>
              </w:rPr>
              <w:t>2.7</w:t>
            </w:r>
            <w:r>
              <w:rPr>
                <w:rFonts w:asciiTheme="minorHAnsi" w:eastAsiaTheme="minorEastAsia" w:hAnsiTheme="minorHAnsi" w:cstheme="minorBidi"/>
                <w:noProof/>
                <w:kern w:val="2"/>
                <w:sz w:val="24"/>
                <w:szCs w:val="24"/>
                <w14:ligatures w14:val="standardContextual"/>
              </w:rPr>
              <w:tab/>
            </w:r>
            <w:r w:rsidRPr="00314639">
              <w:rPr>
                <w:rStyle w:val="Hyperlink"/>
                <w:noProof/>
              </w:rPr>
              <w:t>Project Approach</w:t>
            </w:r>
            <w:r>
              <w:rPr>
                <w:noProof/>
                <w:webHidden/>
              </w:rPr>
              <w:tab/>
            </w:r>
            <w:r>
              <w:rPr>
                <w:noProof/>
                <w:webHidden/>
              </w:rPr>
              <w:fldChar w:fldCharType="begin"/>
            </w:r>
            <w:r>
              <w:rPr>
                <w:noProof/>
                <w:webHidden/>
              </w:rPr>
              <w:instrText xml:space="preserve"> PAGEREF _Toc202875162 \h </w:instrText>
            </w:r>
            <w:r>
              <w:rPr>
                <w:noProof/>
                <w:webHidden/>
              </w:rPr>
            </w:r>
            <w:r>
              <w:rPr>
                <w:noProof/>
                <w:webHidden/>
              </w:rPr>
              <w:fldChar w:fldCharType="separate"/>
            </w:r>
            <w:r>
              <w:rPr>
                <w:noProof/>
                <w:webHidden/>
              </w:rPr>
              <w:t>10</w:t>
            </w:r>
            <w:r>
              <w:rPr>
                <w:noProof/>
                <w:webHidden/>
              </w:rPr>
              <w:fldChar w:fldCharType="end"/>
            </w:r>
          </w:hyperlink>
        </w:p>
        <w:p w14:paraId="7E879A73" w14:textId="1DB06178"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63" w:history="1">
            <w:r w:rsidRPr="00314639">
              <w:rPr>
                <w:rStyle w:val="Hyperlink"/>
                <w:noProof/>
              </w:rPr>
              <w:t>2.8</w:t>
            </w:r>
            <w:r>
              <w:rPr>
                <w:rFonts w:asciiTheme="minorHAnsi" w:eastAsiaTheme="minorEastAsia" w:hAnsiTheme="minorHAnsi" w:cstheme="minorBidi"/>
                <w:noProof/>
                <w:kern w:val="2"/>
                <w:sz w:val="24"/>
                <w:szCs w:val="24"/>
                <w14:ligatures w14:val="standardContextual"/>
              </w:rPr>
              <w:tab/>
            </w:r>
            <w:r w:rsidRPr="00314639">
              <w:rPr>
                <w:rStyle w:val="Hyperlink"/>
                <w:noProof/>
              </w:rPr>
              <w:t>Project Repository</w:t>
            </w:r>
            <w:r>
              <w:rPr>
                <w:noProof/>
                <w:webHidden/>
              </w:rPr>
              <w:tab/>
            </w:r>
            <w:r>
              <w:rPr>
                <w:noProof/>
                <w:webHidden/>
              </w:rPr>
              <w:fldChar w:fldCharType="begin"/>
            </w:r>
            <w:r>
              <w:rPr>
                <w:noProof/>
                <w:webHidden/>
              </w:rPr>
              <w:instrText xml:space="preserve"> PAGEREF _Toc202875163 \h </w:instrText>
            </w:r>
            <w:r>
              <w:rPr>
                <w:noProof/>
                <w:webHidden/>
              </w:rPr>
            </w:r>
            <w:r>
              <w:rPr>
                <w:noProof/>
                <w:webHidden/>
              </w:rPr>
              <w:fldChar w:fldCharType="separate"/>
            </w:r>
            <w:r>
              <w:rPr>
                <w:noProof/>
                <w:webHidden/>
              </w:rPr>
              <w:t>11</w:t>
            </w:r>
            <w:r>
              <w:rPr>
                <w:noProof/>
                <w:webHidden/>
              </w:rPr>
              <w:fldChar w:fldCharType="end"/>
            </w:r>
          </w:hyperlink>
        </w:p>
        <w:p w14:paraId="333D2032" w14:textId="71EA9187"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64" w:history="1">
            <w:r w:rsidRPr="00314639">
              <w:rPr>
                <w:rStyle w:val="Hyperlink"/>
              </w:rPr>
              <w:t>3</w:t>
            </w:r>
            <w:r>
              <w:rPr>
                <w:rFonts w:asciiTheme="minorHAnsi" w:eastAsiaTheme="minorEastAsia" w:hAnsiTheme="minorHAnsi" w:cstheme="minorBidi"/>
                <w:b w:val="0"/>
                <w:kern w:val="2"/>
                <w:sz w:val="24"/>
                <w:szCs w:val="24"/>
                <w14:ligatures w14:val="standardContextual"/>
              </w:rPr>
              <w:tab/>
            </w:r>
            <w:r w:rsidRPr="00314639">
              <w:rPr>
                <w:rStyle w:val="Hyperlink"/>
              </w:rPr>
              <w:t>Governance</w:t>
            </w:r>
            <w:r>
              <w:rPr>
                <w:webHidden/>
              </w:rPr>
              <w:tab/>
            </w:r>
            <w:r>
              <w:rPr>
                <w:webHidden/>
              </w:rPr>
              <w:fldChar w:fldCharType="begin"/>
            </w:r>
            <w:r>
              <w:rPr>
                <w:webHidden/>
              </w:rPr>
              <w:instrText xml:space="preserve"> PAGEREF _Toc202875164 \h </w:instrText>
            </w:r>
            <w:r>
              <w:rPr>
                <w:webHidden/>
              </w:rPr>
            </w:r>
            <w:r>
              <w:rPr>
                <w:webHidden/>
              </w:rPr>
              <w:fldChar w:fldCharType="separate"/>
            </w:r>
            <w:r>
              <w:rPr>
                <w:webHidden/>
              </w:rPr>
              <w:t>11</w:t>
            </w:r>
            <w:r>
              <w:rPr>
                <w:webHidden/>
              </w:rPr>
              <w:fldChar w:fldCharType="end"/>
            </w:r>
          </w:hyperlink>
        </w:p>
        <w:p w14:paraId="4B08DFBA" w14:textId="6D3D5285"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65" w:history="1">
            <w:r w:rsidRPr="00314639">
              <w:rPr>
                <w:rStyle w:val="Hyperlink"/>
                <w:noProof/>
              </w:rPr>
              <w:t>3.1</w:t>
            </w:r>
            <w:r>
              <w:rPr>
                <w:rFonts w:asciiTheme="minorHAnsi" w:eastAsiaTheme="minorEastAsia" w:hAnsiTheme="minorHAnsi" w:cstheme="minorBidi"/>
                <w:noProof/>
                <w:kern w:val="2"/>
                <w:sz w:val="24"/>
                <w:szCs w:val="24"/>
                <w14:ligatures w14:val="standardContextual"/>
              </w:rPr>
              <w:tab/>
            </w:r>
            <w:r w:rsidRPr="00314639">
              <w:rPr>
                <w:rStyle w:val="Hyperlink"/>
                <w:noProof/>
              </w:rPr>
              <w:t>Governance Approach</w:t>
            </w:r>
            <w:r>
              <w:rPr>
                <w:noProof/>
                <w:webHidden/>
              </w:rPr>
              <w:tab/>
            </w:r>
            <w:r>
              <w:rPr>
                <w:noProof/>
                <w:webHidden/>
              </w:rPr>
              <w:fldChar w:fldCharType="begin"/>
            </w:r>
            <w:r>
              <w:rPr>
                <w:noProof/>
                <w:webHidden/>
              </w:rPr>
              <w:instrText xml:space="preserve"> PAGEREF _Toc202875165 \h </w:instrText>
            </w:r>
            <w:r>
              <w:rPr>
                <w:noProof/>
                <w:webHidden/>
              </w:rPr>
            </w:r>
            <w:r>
              <w:rPr>
                <w:noProof/>
                <w:webHidden/>
              </w:rPr>
              <w:fldChar w:fldCharType="separate"/>
            </w:r>
            <w:r>
              <w:rPr>
                <w:noProof/>
                <w:webHidden/>
              </w:rPr>
              <w:t>11</w:t>
            </w:r>
            <w:r>
              <w:rPr>
                <w:noProof/>
                <w:webHidden/>
              </w:rPr>
              <w:fldChar w:fldCharType="end"/>
            </w:r>
          </w:hyperlink>
        </w:p>
        <w:p w14:paraId="2E7BB9F0" w14:textId="5304CFB1"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66" w:history="1">
            <w:r w:rsidRPr="00314639">
              <w:rPr>
                <w:rStyle w:val="Hyperlink"/>
                <w:noProof/>
              </w:rPr>
              <w:t>3.2</w:t>
            </w:r>
            <w:r>
              <w:rPr>
                <w:rFonts w:asciiTheme="minorHAnsi" w:eastAsiaTheme="minorEastAsia" w:hAnsiTheme="minorHAnsi" w:cstheme="minorBidi"/>
                <w:noProof/>
                <w:kern w:val="2"/>
                <w:sz w:val="24"/>
                <w:szCs w:val="24"/>
                <w14:ligatures w14:val="standardContextual"/>
              </w:rPr>
              <w:tab/>
            </w:r>
            <w:r w:rsidRPr="00314639">
              <w:rPr>
                <w:rStyle w:val="Hyperlink"/>
                <w:noProof/>
              </w:rPr>
              <w:t>Governance Process</w:t>
            </w:r>
            <w:r>
              <w:rPr>
                <w:noProof/>
                <w:webHidden/>
              </w:rPr>
              <w:tab/>
            </w:r>
            <w:r>
              <w:rPr>
                <w:noProof/>
                <w:webHidden/>
              </w:rPr>
              <w:fldChar w:fldCharType="begin"/>
            </w:r>
            <w:r>
              <w:rPr>
                <w:noProof/>
                <w:webHidden/>
              </w:rPr>
              <w:instrText xml:space="preserve"> PAGEREF _Toc202875166 \h </w:instrText>
            </w:r>
            <w:r>
              <w:rPr>
                <w:noProof/>
                <w:webHidden/>
              </w:rPr>
            </w:r>
            <w:r>
              <w:rPr>
                <w:noProof/>
                <w:webHidden/>
              </w:rPr>
              <w:fldChar w:fldCharType="separate"/>
            </w:r>
            <w:r>
              <w:rPr>
                <w:noProof/>
                <w:webHidden/>
              </w:rPr>
              <w:t>12</w:t>
            </w:r>
            <w:r>
              <w:rPr>
                <w:noProof/>
                <w:webHidden/>
              </w:rPr>
              <w:fldChar w:fldCharType="end"/>
            </w:r>
          </w:hyperlink>
        </w:p>
        <w:p w14:paraId="5B98FE15" w14:textId="4FCBBAEA"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67" w:history="1">
            <w:r w:rsidRPr="00314639">
              <w:rPr>
                <w:rStyle w:val="Hyperlink"/>
                <w:noProof/>
              </w:rPr>
              <w:t>3.2.1</w:t>
            </w:r>
            <w:r>
              <w:rPr>
                <w:rFonts w:asciiTheme="minorHAnsi" w:eastAsiaTheme="minorEastAsia" w:hAnsiTheme="minorHAnsi" w:cstheme="minorBidi"/>
                <w:noProof/>
                <w:kern w:val="2"/>
                <w:sz w:val="24"/>
                <w:szCs w:val="24"/>
                <w14:ligatures w14:val="standardContextual"/>
              </w:rPr>
              <w:tab/>
            </w:r>
            <w:r w:rsidRPr="00314639">
              <w:rPr>
                <w:rStyle w:val="Hyperlink"/>
                <w:noProof/>
              </w:rPr>
              <w:t>Authority</w:t>
            </w:r>
            <w:r>
              <w:rPr>
                <w:noProof/>
                <w:webHidden/>
              </w:rPr>
              <w:tab/>
            </w:r>
            <w:r>
              <w:rPr>
                <w:noProof/>
                <w:webHidden/>
              </w:rPr>
              <w:fldChar w:fldCharType="begin"/>
            </w:r>
            <w:r>
              <w:rPr>
                <w:noProof/>
                <w:webHidden/>
              </w:rPr>
              <w:instrText xml:space="preserve"> PAGEREF _Toc202875167 \h </w:instrText>
            </w:r>
            <w:r>
              <w:rPr>
                <w:noProof/>
                <w:webHidden/>
              </w:rPr>
            </w:r>
            <w:r>
              <w:rPr>
                <w:noProof/>
                <w:webHidden/>
              </w:rPr>
              <w:fldChar w:fldCharType="separate"/>
            </w:r>
            <w:r>
              <w:rPr>
                <w:noProof/>
                <w:webHidden/>
              </w:rPr>
              <w:t>12</w:t>
            </w:r>
            <w:r>
              <w:rPr>
                <w:noProof/>
                <w:webHidden/>
              </w:rPr>
              <w:fldChar w:fldCharType="end"/>
            </w:r>
          </w:hyperlink>
        </w:p>
        <w:p w14:paraId="175859ED" w14:textId="21D361E0"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68" w:history="1">
            <w:r w:rsidRPr="00314639">
              <w:rPr>
                <w:rStyle w:val="Hyperlink"/>
                <w:noProof/>
              </w:rPr>
              <w:t>3.2.2</w:t>
            </w:r>
            <w:r>
              <w:rPr>
                <w:rFonts w:asciiTheme="minorHAnsi" w:eastAsiaTheme="minorEastAsia" w:hAnsiTheme="minorHAnsi" w:cstheme="minorBidi"/>
                <w:noProof/>
                <w:kern w:val="2"/>
                <w:sz w:val="24"/>
                <w:szCs w:val="24"/>
                <w14:ligatures w14:val="standardContextual"/>
              </w:rPr>
              <w:tab/>
            </w:r>
            <w:r w:rsidRPr="00314639">
              <w:rPr>
                <w:rStyle w:val="Hyperlink"/>
                <w:noProof/>
              </w:rPr>
              <w:t>Authority/Responsibility Matrix</w:t>
            </w:r>
            <w:r>
              <w:rPr>
                <w:noProof/>
                <w:webHidden/>
              </w:rPr>
              <w:tab/>
            </w:r>
            <w:r>
              <w:rPr>
                <w:noProof/>
                <w:webHidden/>
              </w:rPr>
              <w:fldChar w:fldCharType="begin"/>
            </w:r>
            <w:r>
              <w:rPr>
                <w:noProof/>
                <w:webHidden/>
              </w:rPr>
              <w:instrText xml:space="preserve"> PAGEREF _Toc202875168 \h </w:instrText>
            </w:r>
            <w:r>
              <w:rPr>
                <w:noProof/>
                <w:webHidden/>
              </w:rPr>
            </w:r>
            <w:r>
              <w:rPr>
                <w:noProof/>
                <w:webHidden/>
              </w:rPr>
              <w:fldChar w:fldCharType="separate"/>
            </w:r>
            <w:r>
              <w:rPr>
                <w:noProof/>
                <w:webHidden/>
              </w:rPr>
              <w:t>16</w:t>
            </w:r>
            <w:r>
              <w:rPr>
                <w:noProof/>
                <w:webHidden/>
              </w:rPr>
              <w:fldChar w:fldCharType="end"/>
            </w:r>
          </w:hyperlink>
        </w:p>
        <w:p w14:paraId="337E9AF6" w14:textId="70D25005"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69" w:history="1">
            <w:r w:rsidRPr="00314639">
              <w:rPr>
                <w:rStyle w:val="Hyperlink"/>
                <w:noProof/>
              </w:rPr>
              <w:t>3.2.3</w:t>
            </w:r>
            <w:r>
              <w:rPr>
                <w:rFonts w:asciiTheme="minorHAnsi" w:eastAsiaTheme="minorEastAsia" w:hAnsiTheme="minorHAnsi" w:cstheme="minorBidi"/>
                <w:noProof/>
                <w:kern w:val="2"/>
                <w:sz w:val="24"/>
                <w:szCs w:val="24"/>
                <w14:ligatures w14:val="standardContextual"/>
              </w:rPr>
              <w:tab/>
            </w:r>
            <w:r w:rsidRPr="00314639">
              <w:rPr>
                <w:rStyle w:val="Hyperlink"/>
                <w:noProof/>
              </w:rPr>
              <w:t>Project Role Organizational Chart</w:t>
            </w:r>
            <w:r>
              <w:rPr>
                <w:noProof/>
                <w:webHidden/>
              </w:rPr>
              <w:tab/>
            </w:r>
            <w:r>
              <w:rPr>
                <w:noProof/>
                <w:webHidden/>
              </w:rPr>
              <w:fldChar w:fldCharType="begin"/>
            </w:r>
            <w:r>
              <w:rPr>
                <w:noProof/>
                <w:webHidden/>
              </w:rPr>
              <w:instrText xml:space="preserve"> PAGEREF _Toc202875169 \h </w:instrText>
            </w:r>
            <w:r>
              <w:rPr>
                <w:noProof/>
                <w:webHidden/>
              </w:rPr>
            </w:r>
            <w:r>
              <w:rPr>
                <w:noProof/>
                <w:webHidden/>
              </w:rPr>
              <w:fldChar w:fldCharType="separate"/>
            </w:r>
            <w:r>
              <w:rPr>
                <w:noProof/>
                <w:webHidden/>
              </w:rPr>
              <w:t>18</w:t>
            </w:r>
            <w:r>
              <w:rPr>
                <w:noProof/>
                <w:webHidden/>
              </w:rPr>
              <w:fldChar w:fldCharType="end"/>
            </w:r>
          </w:hyperlink>
        </w:p>
        <w:p w14:paraId="1B0B9C3F" w14:textId="352C6556"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70" w:history="1">
            <w:r w:rsidRPr="00314639">
              <w:rPr>
                <w:rStyle w:val="Hyperlink"/>
                <w:noProof/>
              </w:rPr>
              <w:t>3.2.4</w:t>
            </w:r>
            <w:r>
              <w:rPr>
                <w:rFonts w:asciiTheme="minorHAnsi" w:eastAsiaTheme="minorEastAsia" w:hAnsiTheme="minorHAnsi" w:cstheme="minorBidi"/>
                <w:noProof/>
                <w:kern w:val="2"/>
                <w:sz w:val="24"/>
                <w:szCs w:val="24"/>
                <w14:ligatures w14:val="standardContextual"/>
              </w:rPr>
              <w:tab/>
            </w:r>
            <w:r w:rsidRPr="00314639">
              <w:rPr>
                <w:rStyle w:val="Hyperlink"/>
                <w:noProof/>
              </w:rPr>
              <w:t>Acceptance Management</w:t>
            </w:r>
            <w:r>
              <w:rPr>
                <w:noProof/>
                <w:webHidden/>
              </w:rPr>
              <w:tab/>
            </w:r>
            <w:r>
              <w:rPr>
                <w:noProof/>
                <w:webHidden/>
              </w:rPr>
              <w:fldChar w:fldCharType="begin"/>
            </w:r>
            <w:r>
              <w:rPr>
                <w:noProof/>
                <w:webHidden/>
              </w:rPr>
              <w:instrText xml:space="preserve"> PAGEREF _Toc202875170 \h </w:instrText>
            </w:r>
            <w:r>
              <w:rPr>
                <w:noProof/>
                <w:webHidden/>
              </w:rPr>
            </w:r>
            <w:r>
              <w:rPr>
                <w:noProof/>
                <w:webHidden/>
              </w:rPr>
              <w:fldChar w:fldCharType="separate"/>
            </w:r>
            <w:r>
              <w:rPr>
                <w:noProof/>
                <w:webHidden/>
              </w:rPr>
              <w:t>19</w:t>
            </w:r>
            <w:r>
              <w:rPr>
                <w:noProof/>
                <w:webHidden/>
              </w:rPr>
              <w:fldChar w:fldCharType="end"/>
            </w:r>
          </w:hyperlink>
        </w:p>
        <w:p w14:paraId="2775DE4D" w14:textId="539282A1"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71" w:history="1">
            <w:r w:rsidRPr="00314639">
              <w:rPr>
                <w:rStyle w:val="Hyperlink"/>
                <w:noProof/>
              </w:rPr>
              <w:t>3.2.5</w:t>
            </w:r>
            <w:r>
              <w:rPr>
                <w:rFonts w:asciiTheme="minorHAnsi" w:eastAsiaTheme="minorEastAsia" w:hAnsiTheme="minorHAnsi" w:cstheme="minorBidi"/>
                <w:noProof/>
                <w:kern w:val="2"/>
                <w:sz w:val="24"/>
                <w:szCs w:val="24"/>
                <w14:ligatures w14:val="standardContextual"/>
              </w:rPr>
              <w:tab/>
            </w:r>
            <w:r w:rsidRPr="00314639">
              <w:rPr>
                <w:rStyle w:val="Hyperlink"/>
                <w:noProof/>
              </w:rPr>
              <w:t>Escalation Process</w:t>
            </w:r>
            <w:r>
              <w:rPr>
                <w:noProof/>
                <w:webHidden/>
              </w:rPr>
              <w:tab/>
            </w:r>
            <w:r>
              <w:rPr>
                <w:noProof/>
                <w:webHidden/>
              </w:rPr>
              <w:fldChar w:fldCharType="begin"/>
            </w:r>
            <w:r>
              <w:rPr>
                <w:noProof/>
                <w:webHidden/>
              </w:rPr>
              <w:instrText xml:space="preserve"> PAGEREF _Toc202875171 \h </w:instrText>
            </w:r>
            <w:r>
              <w:rPr>
                <w:noProof/>
                <w:webHidden/>
              </w:rPr>
            </w:r>
            <w:r>
              <w:rPr>
                <w:noProof/>
                <w:webHidden/>
              </w:rPr>
              <w:fldChar w:fldCharType="separate"/>
            </w:r>
            <w:r>
              <w:rPr>
                <w:noProof/>
                <w:webHidden/>
              </w:rPr>
              <w:t>20</w:t>
            </w:r>
            <w:r>
              <w:rPr>
                <w:noProof/>
                <w:webHidden/>
              </w:rPr>
              <w:fldChar w:fldCharType="end"/>
            </w:r>
          </w:hyperlink>
        </w:p>
        <w:p w14:paraId="6FDDF966" w14:textId="0AD9D8D9"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72" w:history="1">
            <w:r w:rsidRPr="00314639">
              <w:rPr>
                <w:rStyle w:val="Hyperlink"/>
              </w:rPr>
              <w:t>4</w:t>
            </w:r>
            <w:r>
              <w:rPr>
                <w:rFonts w:asciiTheme="minorHAnsi" w:eastAsiaTheme="minorEastAsia" w:hAnsiTheme="minorHAnsi" w:cstheme="minorBidi"/>
                <w:b w:val="0"/>
                <w:kern w:val="2"/>
                <w:sz w:val="24"/>
                <w:szCs w:val="24"/>
                <w14:ligatures w14:val="standardContextual"/>
              </w:rPr>
              <w:tab/>
            </w:r>
            <w:r w:rsidRPr="00314639">
              <w:rPr>
                <w:rStyle w:val="Hyperlink"/>
              </w:rPr>
              <w:t>Scope Management</w:t>
            </w:r>
            <w:r>
              <w:rPr>
                <w:webHidden/>
              </w:rPr>
              <w:tab/>
            </w:r>
            <w:r>
              <w:rPr>
                <w:webHidden/>
              </w:rPr>
              <w:fldChar w:fldCharType="begin"/>
            </w:r>
            <w:r>
              <w:rPr>
                <w:webHidden/>
              </w:rPr>
              <w:instrText xml:space="preserve"> PAGEREF _Toc202875172 \h </w:instrText>
            </w:r>
            <w:r>
              <w:rPr>
                <w:webHidden/>
              </w:rPr>
            </w:r>
            <w:r>
              <w:rPr>
                <w:webHidden/>
              </w:rPr>
              <w:fldChar w:fldCharType="separate"/>
            </w:r>
            <w:r>
              <w:rPr>
                <w:webHidden/>
              </w:rPr>
              <w:t>20</w:t>
            </w:r>
            <w:r>
              <w:rPr>
                <w:webHidden/>
              </w:rPr>
              <w:fldChar w:fldCharType="end"/>
            </w:r>
          </w:hyperlink>
        </w:p>
        <w:p w14:paraId="31B5BE8F" w14:textId="019D2AF2"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73" w:history="1">
            <w:r w:rsidRPr="00314639">
              <w:rPr>
                <w:rStyle w:val="Hyperlink"/>
                <w:noProof/>
              </w:rPr>
              <w:t>4.1</w:t>
            </w:r>
            <w:r>
              <w:rPr>
                <w:rFonts w:asciiTheme="minorHAnsi" w:eastAsiaTheme="minorEastAsia" w:hAnsiTheme="minorHAnsi" w:cstheme="minorBidi"/>
                <w:noProof/>
                <w:kern w:val="2"/>
                <w:sz w:val="24"/>
                <w:szCs w:val="24"/>
                <w14:ligatures w14:val="standardContextual"/>
              </w:rPr>
              <w:tab/>
            </w:r>
            <w:r w:rsidRPr="00314639">
              <w:rPr>
                <w:rStyle w:val="Hyperlink"/>
                <w:noProof/>
              </w:rPr>
              <w:t>Scope Control</w:t>
            </w:r>
            <w:r>
              <w:rPr>
                <w:noProof/>
                <w:webHidden/>
              </w:rPr>
              <w:tab/>
            </w:r>
            <w:r>
              <w:rPr>
                <w:noProof/>
                <w:webHidden/>
              </w:rPr>
              <w:fldChar w:fldCharType="begin"/>
            </w:r>
            <w:r>
              <w:rPr>
                <w:noProof/>
                <w:webHidden/>
              </w:rPr>
              <w:instrText xml:space="preserve"> PAGEREF _Toc202875173 \h </w:instrText>
            </w:r>
            <w:r>
              <w:rPr>
                <w:noProof/>
                <w:webHidden/>
              </w:rPr>
            </w:r>
            <w:r>
              <w:rPr>
                <w:noProof/>
                <w:webHidden/>
              </w:rPr>
              <w:fldChar w:fldCharType="separate"/>
            </w:r>
            <w:r>
              <w:rPr>
                <w:noProof/>
                <w:webHidden/>
              </w:rPr>
              <w:t>20</w:t>
            </w:r>
            <w:r>
              <w:rPr>
                <w:noProof/>
                <w:webHidden/>
              </w:rPr>
              <w:fldChar w:fldCharType="end"/>
            </w:r>
          </w:hyperlink>
        </w:p>
        <w:p w14:paraId="245C3B35" w14:textId="3AEE1FFE"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74" w:history="1">
            <w:r w:rsidRPr="00314639">
              <w:rPr>
                <w:rStyle w:val="Hyperlink"/>
                <w:noProof/>
              </w:rPr>
              <w:t>4.2</w:t>
            </w:r>
            <w:r>
              <w:rPr>
                <w:rFonts w:asciiTheme="minorHAnsi" w:eastAsiaTheme="minorEastAsia" w:hAnsiTheme="minorHAnsi" w:cstheme="minorBidi"/>
                <w:noProof/>
                <w:kern w:val="2"/>
                <w:sz w:val="24"/>
                <w:szCs w:val="24"/>
                <w14:ligatures w14:val="standardContextual"/>
              </w:rPr>
              <w:tab/>
            </w:r>
            <w:r w:rsidRPr="00314639">
              <w:rPr>
                <w:rStyle w:val="Hyperlink"/>
                <w:noProof/>
              </w:rPr>
              <w:t>Project Scope Statement</w:t>
            </w:r>
            <w:r>
              <w:rPr>
                <w:noProof/>
                <w:webHidden/>
              </w:rPr>
              <w:tab/>
            </w:r>
            <w:r>
              <w:rPr>
                <w:noProof/>
                <w:webHidden/>
              </w:rPr>
              <w:fldChar w:fldCharType="begin"/>
            </w:r>
            <w:r>
              <w:rPr>
                <w:noProof/>
                <w:webHidden/>
              </w:rPr>
              <w:instrText xml:space="preserve"> PAGEREF _Toc202875174 \h </w:instrText>
            </w:r>
            <w:r>
              <w:rPr>
                <w:noProof/>
                <w:webHidden/>
              </w:rPr>
            </w:r>
            <w:r>
              <w:rPr>
                <w:noProof/>
                <w:webHidden/>
              </w:rPr>
              <w:fldChar w:fldCharType="separate"/>
            </w:r>
            <w:r>
              <w:rPr>
                <w:noProof/>
                <w:webHidden/>
              </w:rPr>
              <w:t>20</w:t>
            </w:r>
            <w:r>
              <w:rPr>
                <w:noProof/>
                <w:webHidden/>
              </w:rPr>
              <w:fldChar w:fldCharType="end"/>
            </w:r>
          </w:hyperlink>
        </w:p>
        <w:p w14:paraId="01583022" w14:textId="2ECB22DB"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75" w:history="1">
            <w:r w:rsidRPr="00314639">
              <w:rPr>
                <w:rStyle w:val="Hyperlink"/>
                <w:noProof/>
              </w:rPr>
              <w:t>4.2.1</w:t>
            </w:r>
            <w:r>
              <w:rPr>
                <w:rFonts w:asciiTheme="minorHAnsi" w:eastAsiaTheme="minorEastAsia" w:hAnsiTheme="minorHAnsi" w:cstheme="minorBidi"/>
                <w:noProof/>
                <w:kern w:val="2"/>
                <w:sz w:val="24"/>
                <w:szCs w:val="24"/>
                <w14:ligatures w14:val="standardContextual"/>
              </w:rPr>
              <w:tab/>
            </w:r>
            <w:r w:rsidRPr="00314639">
              <w:rPr>
                <w:rStyle w:val="Hyperlink"/>
                <w:noProof/>
              </w:rPr>
              <w:t>In Scope</w:t>
            </w:r>
            <w:r>
              <w:rPr>
                <w:noProof/>
                <w:webHidden/>
              </w:rPr>
              <w:tab/>
            </w:r>
            <w:r>
              <w:rPr>
                <w:noProof/>
                <w:webHidden/>
              </w:rPr>
              <w:fldChar w:fldCharType="begin"/>
            </w:r>
            <w:r>
              <w:rPr>
                <w:noProof/>
                <w:webHidden/>
              </w:rPr>
              <w:instrText xml:space="preserve"> PAGEREF _Toc202875175 \h </w:instrText>
            </w:r>
            <w:r>
              <w:rPr>
                <w:noProof/>
                <w:webHidden/>
              </w:rPr>
            </w:r>
            <w:r>
              <w:rPr>
                <w:noProof/>
                <w:webHidden/>
              </w:rPr>
              <w:fldChar w:fldCharType="separate"/>
            </w:r>
            <w:r>
              <w:rPr>
                <w:noProof/>
                <w:webHidden/>
              </w:rPr>
              <w:t>20</w:t>
            </w:r>
            <w:r>
              <w:rPr>
                <w:noProof/>
                <w:webHidden/>
              </w:rPr>
              <w:fldChar w:fldCharType="end"/>
            </w:r>
          </w:hyperlink>
        </w:p>
        <w:p w14:paraId="2F3B2D98" w14:textId="64145100"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76" w:history="1">
            <w:r w:rsidRPr="00314639">
              <w:rPr>
                <w:rStyle w:val="Hyperlink"/>
                <w:noProof/>
              </w:rPr>
              <w:t>4.2.2</w:t>
            </w:r>
            <w:r>
              <w:rPr>
                <w:rFonts w:asciiTheme="minorHAnsi" w:eastAsiaTheme="minorEastAsia" w:hAnsiTheme="minorHAnsi" w:cstheme="minorBidi"/>
                <w:noProof/>
                <w:kern w:val="2"/>
                <w:sz w:val="24"/>
                <w:szCs w:val="24"/>
                <w14:ligatures w14:val="standardContextual"/>
              </w:rPr>
              <w:tab/>
            </w:r>
            <w:r w:rsidRPr="00314639">
              <w:rPr>
                <w:rStyle w:val="Hyperlink"/>
                <w:noProof/>
              </w:rPr>
              <w:t>Out of Scope</w:t>
            </w:r>
            <w:r>
              <w:rPr>
                <w:noProof/>
                <w:webHidden/>
              </w:rPr>
              <w:tab/>
            </w:r>
            <w:r>
              <w:rPr>
                <w:noProof/>
                <w:webHidden/>
              </w:rPr>
              <w:fldChar w:fldCharType="begin"/>
            </w:r>
            <w:r>
              <w:rPr>
                <w:noProof/>
                <w:webHidden/>
              </w:rPr>
              <w:instrText xml:space="preserve"> PAGEREF _Toc202875176 \h </w:instrText>
            </w:r>
            <w:r>
              <w:rPr>
                <w:noProof/>
                <w:webHidden/>
              </w:rPr>
            </w:r>
            <w:r>
              <w:rPr>
                <w:noProof/>
                <w:webHidden/>
              </w:rPr>
              <w:fldChar w:fldCharType="separate"/>
            </w:r>
            <w:r>
              <w:rPr>
                <w:noProof/>
                <w:webHidden/>
              </w:rPr>
              <w:t>21</w:t>
            </w:r>
            <w:r>
              <w:rPr>
                <w:noProof/>
                <w:webHidden/>
              </w:rPr>
              <w:fldChar w:fldCharType="end"/>
            </w:r>
          </w:hyperlink>
        </w:p>
        <w:p w14:paraId="0C50DE44" w14:textId="2CF47709"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77" w:history="1">
            <w:r w:rsidRPr="00314639">
              <w:rPr>
                <w:rStyle w:val="Hyperlink"/>
                <w:noProof/>
              </w:rPr>
              <w:t>4.2.3</w:t>
            </w:r>
            <w:r>
              <w:rPr>
                <w:rFonts w:asciiTheme="minorHAnsi" w:eastAsiaTheme="minorEastAsia" w:hAnsiTheme="minorHAnsi" w:cstheme="minorBidi"/>
                <w:noProof/>
                <w:kern w:val="2"/>
                <w:sz w:val="24"/>
                <w:szCs w:val="24"/>
                <w14:ligatures w14:val="standardContextual"/>
              </w:rPr>
              <w:tab/>
            </w:r>
            <w:r w:rsidRPr="00314639">
              <w:rPr>
                <w:rStyle w:val="Hyperlink"/>
                <w:noProof/>
              </w:rPr>
              <w:t>Deliverable Expectations</w:t>
            </w:r>
            <w:r>
              <w:rPr>
                <w:noProof/>
                <w:webHidden/>
              </w:rPr>
              <w:tab/>
            </w:r>
            <w:r>
              <w:rPr>
                <w:noProof/>
                <w:webHidden/>
              </w:rPr>
              <w:fldChar w:fldCharType="begin"/>
            </w:r>
            <w:r>
              <w:rPr>
                <w:noProof/>
                <w:webHidden/>
              </w:rPr>
              <w:instrText xml:space="preserve"> PAGEREF _Toc202875177 \h </w:instrText>
            </w:r>
            <w:r>
              <w:rPr>
                <w:noProof/>
                <w:webHidden/>
              </w:rPr>
            </w:r>
            <w:r>
              <w:rPr>
                <w:noProof/>
                <w:webHidden/>
              </w:rPr>
              <w:fldChar w:fldCharType="separate"/>
            </w:r>
            <w:r>
              <w:rPr>
                <w:noProof/>
                <w:webHidden/>
              </w:rPr>
              <w:t>22</w:t>
            </w:r>
            <w:r>
              <w:rPr>
                <w:noProof/>
                <w:webHidden/>
              </w:rPr>
              <w:fldChar w:fldCharType="end"/>
            </w:r>
          </w:hyperlink>
        </w:p>
        <w:p w14:paraId="156B7E9B" w14:textId="54293066"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78" w:history="1">
            <w:r w:rsidRPr="00314639">
              <w:rPr>
                <w:rStyle w:val="Hyperlink"/>
              </w:rPr>
              <w:t>5</w:t>
            </w:r>
            <w:r>
              <w:rPr>
                <w:rFonts w:asciiTheme="minorHAnsi" w:eastAsiaTheme="minorEastAsia" w:hAnsiTheme="minorHAnsi" w:cstheme="minorBidi"/>
                <w:b w:val="0"/>
                <w:kern w:val="2"/>
                <w:sz w:val="24"/>
                <w:szCs w:val="24"/>
                <w14:ligatures w14:val="standardContextual"/>
              </w:rPr>
              <w:tab/>
            </w:r>
            <w:r w:rsidRPr="00314639">
              <w:rPr>
                <w:rStyle w:val="Hyperlink"/>
              </w:rPr>
              <w:t>Time Management</w:t>
            </w:r>
            <w:r>
              <w:rPr>
                <w:webHidden/>
              </w:rPr>
              <w:tab/>
            </w:r>
            <w:r>
              <w:rPr>
                <w:webHidden/>
              </w:rPr>
              <w:fldChar w:fldCharType="begin"/>
            </w:r>
            <w:r>
              <w:rPr>
                <w:webHidden/>
              </w:rPr>
              <w:instrText xml:space="preserve"> PAGEREF _Toc202875178 \h </w:instrText>
            </w:r>
            <w:r>
              <w:rPr>
                <w:webHidden/>
              </w:rPr>
            </w:r>
            <w:r>
              <w:rPr>
                <w:webHidden/>
              </w:rPr>
              <w:fldChar w:fldCharType="separate"/>
            </w:r>
            <w:r>
              <w:rPr>
                <w:webHidden/>
              </w:rPr>
              <w:t>23</w:t>
            </w:r>
            <w:r>
              <w:rPr>
                <w:webHidden/>
              </w:rPr>
              <w:fldChar w:fldCharType="end"/>
            </w:r>
          </w:hyperlink>
        </w:p>
        <w:p w14:paraId="57E4BC5D" w14:textId="50EFF85B"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79" w:history="1">
            <w:r w:rsidRPr="00314639">
              <w:rPr>
                <w:rStyle w:val="Hyperlink"/>
                <w:noProof/>
              </w:rPr>
              <w:t>5.1</w:t>
            </w:r>
            <w:r>
              <w:rPr>
                <w:rFonts w:asciiTheme="minorHAnsi" w:eastAsiaTheme="minorEastAsia" w:hAnsiTheme="minorHAnsi" w:cstheme="minorBidi"/>
                <w:noProof/>
                <w:kern w:val="2"/>
                <w:sz w:val="24"/>
                <w:szCs w:val="24"/>
                <w14:ligatures w14:val="standardContextual"/>
              </w:rPr>
              <w:tab/>
            </w:r>
            <w:r w:rsidRPr="00314639">
              <w:rPr>
                <w:rStyle w:val="Hyperlink"/>
                <w:noProof/>
              </w:rPr>
              <w:t>Time Management Description</w:t>
            </w:r>
            <w:r>
              <w:rPr>
                <w:noProof/>
                <w:webHidden/>
              </w:rPr>
              <w:tab/>
            </w:r>
            <w:r>
              <w:rPr>
                <w:noProof/>
                <w:webHidden/>
              </w:rPr>
              <w:fldChar w:fldCharType="begin"/>
            </w:r>
            <w:r>
              <w:rPr>
                <w:noProof/>
                <w:webHidden/>
              </w:rPr>
              <w:instrText xml:space="preserve"> PAGEREF _Toc202875179 \h </w:instrText>
            </w:r>
            <w:r>
              <w:rPr>
                <w:noProof/>
                <w:webHidden/>
              </w:rPr>
            </w:r>
            <w:r>
              <w:rPr>
                <w:noProof/>
                <w:webHidden/>
              </w:rPr>
              <w:fldChar w:fldCharType="separate"/>
            </w:r>
            <w:r>
              <w:rPr>
                <w:noProof/>
                <w:webHidden/>
              </w:rPr>
              <w:t>23</w:t>
            </w:r>
            <w:r>
              <w:rPr>
                <w:noProof/>
                <w:webHidden/>
              </w:rPr>
              <w:fldChar w:fldCharType="end"/>
            </w:r>
          </w:hyperlink>
        </w:p>
        <w:p w14:paraId="7D1B18E1" w14:textId="3BA437C1"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0" w:history="1">
            <w:r w:rsidRPr="00314639">
              <w:rPr>
                <w:rStyle w:val="Hyperlink"/>
                <w:noProof/>
              </w:rPr>
              <w:t>5.2</w:t>
            </w:r>
            <w:r>
              <w:rPr>
                <w:rFonts w:asciiTheme="minorHAnsi" w:eastAsiaTheme="minorEastAsia" w:hAnsiTheme="minorHAnsi" w:cstheme="minorBidi"/>
                <w:noProof/>
                <w:kern w:val="2"/>
                <w:sz w:val="24"/>
                <w:szCs w:val="24"/>
                <w14:ligatures w14:val="standardContextual"/>
              </w:rPr>
              <w:tab/>
            </w:r>
            <w:r w:rsidRPr="00314639">
              <w:rPr>
                <w:rStyle w:val="Hyperlink"/>
                <w:noProof/>
              </w:rPr>
              <w:t>Schedule Control</w:t>
            </w:r>
            <w:r>
              <w:rPr>
                <w:noProof/>
                <w:webHidden/>
              </w:rPr>
              <w:tab/>
            </w:r>
            <w:r>
              <w:rPr>
                <w:noProof/>
                <w:webHidden/>
              </w:rPr>
              <w:fldChar w:fldCharType="begin"/>
            </w:r>
            <w:r>
              <w:rPr>
                <w:noProof/>
                <w:webHidden/>
              </w:rPr>
              <w:instrText xml:space="preserve"> PAGEREF _Toc202875180 \h </w:instrText>
            </w:r>
            <w:r>
              <w:rPr>
                <w:noProof/>
                <w:webHidden/>
              </w:rPr>
            </w:r>
            <w:r>
              <w:rPr>
                <w:noProof/>
                <w:webHidden/>
              </w:rPr>
              <w:fldChar w:fldCharType="separate"/>
            </w:r>
            <w:r>
              <w:rPr>
                <w:noProof/>
                <w:webHidden/>
              </w:rPr>
              <w:t>23</w:t>
            </w:r>
            <w:r>
              <w:rPr>
                <w:noProof/>
                <w:webHidden/>
              </w:rPr>
              <w:fldChar w:fldCharType="end"/>
            </w:r>
          </w:hyperlink>
        </w:p>
        <w:p w14:paraId="13967736" w14:textId="6FB580CD"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1" w:history="1">
            <w:r w:rsidRPr="00314639">
              <w:rPr>
                <w:rStyle w:val="Hyperlink"/>
                <w:noProof/>
              </w:rPr>
              <w:t>5.3</w:t>
            </w:r>
            <w:r>
              <w:rPr>
                <w:rFonts w:asciiTheme="minorHAnsi" w:eastAsiaTheme="minorEastAsia" w:hAnsiTheme="minorHAnsi" w:cstheme="minorBidi"/>
                <w:noProof/>
                <w:kern w:val="2"/>
                <w:sz w:val="24"/>
                <w:szCs w:val="24"/>
                <w14:ligatures w14:val="standardContextual"/>
              </w:rPr>
              <w:tab/>
            </w:r>
            <w:r w:rsidRPr="00314639">
              <w:rPr>
                <w:rStyle w:val="Hyperlink"/>
                <w:noProof/>
              </w:rPr>
              <w:t>Project Schedule</w:t>
            </w:r>
            <w:r>
              <w:rPr>
                <w:noProof/>
                <w:webHidden/>
              </w:rPr>
              <w:tab/>
            </w:r>
            <w:r>
              <w:rPr>
                <w:noProof/>
                <w:webHidden/>
              </w:rPr>
              <w:fldChar w:fldCharType="begin"/>
            </w:r>
            <w:r>
              <w:rPr>
                <w:noProof/>
                <w:webHidden/>
              </w:rPr>
              <w:instrText xml:space="preserve"> PAGEREF _Toc202875181 \h </w:instrText>
            </w:r>
            <w:r>
              <w:rPr>
                <w:noProof/>
                <w:webHidden/>
              </w:rPr>
            </w:r>
            <w:r>
              <w:rPr>
                <w:noProof/>
                <w:webHidden/>
              </w:rPr>
              <w:fldChar w:fldCharType="separate"/>
            </w:r>
            <w:r>
              <w:rPr>
                <w:noProof/>
                <w:webHidden/>
              </w:rPr>
              <w:t>23</w:t>
            </w:r>
            <w:r>
              <w:rPr>
                <w:noProof/>
                <w:webHidden/>
              </w:rPr>
              <w:fldChar w:fldCharType="end"/>
            </w:r>
          </w:hyperlink>
        </w:p>
        <w:p w14:paraId="0E6815AE" w14:textId="5AB6AA50"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82" w:history="1">
            <w:r w:rsidRPr="00314639">
              <w:rPr>
                <w:rStyle w:val="Hyperlink"/>
              </w:rPr>
              <w:t>6</w:t>
            </w:r>
            <w:r>
              <w:rPr>
                <w:rFonts w:asciiTheme="minorHAnsi" w:eastAsiaTheme="minorEastAsia" w:hAnsiTheme="minorHAnsi" w:cstheme="minorBidi"/>
                <w:b w:val="0"/>
                <w:kern w:val="2"/>
                <w:sz w:val="24"/>
                <w:szCs w:val="24"/>
                <w14:ligatures w14:val="standardContextual"/>
              </w:rPr>
              <w:tab/>
            </w:r>
            <w:r w:rsidRPr="00314639">
              <w:rPr>
                <w:rStyle w:val="Hyperlink"/>
              </w:rPr>
              <w:t>Cost Management</w:t>
            </w:r>
            <w:r>
              <w:rPr>
                <w:webHidden/>
              </w:rPr>
              <w:tab/>
            </w:r>
            <w:r>
              <w:rPr>
                <w:webHidden/>
              </w:rPr>
              <w:fldChar w:fldCharType="begin"/>
            </w:r>
            <w:r>
              <w:rPr>
                <w:webHidden/>
              </w:rPr>
              <w:instrText xml:space="preserve"> PAGEREF _Toc202875182 \h </w:instrText>
            </w:r>
            <w:r>
              <w:rPr>
                <w:webHidden/>
              </w:rPr>
            </w:r>
            <w:r>
              <w:rPr>
                <w:webHidden/>
              </w:rPr>
              <w:fldChar w:fldCharType="separate"/>
            </w:r>
            <w:r>
              <w:rPr>
                <w:webHidden/>
              </w:rPr>
              <w:t>24</w:t>
            </w:r>
            <w:r>
              <w:rPr>
                <w:webHidden/>
              </w:rPr>
              <w:fldChar w:fldCharType="end"/>
            </w:r>
          </w:hyperlink>
        </w:p>
        <w:p w14:paraId="4A147D7E" w14:textId="742D7FF8"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3" w:history="1">
            <w:r w:rsidRPr="00314639">
              <w:rPr>
                <w:rStyle w:val="Hyperlink"/>
                <w:noProof/>
              </w:rPr>
              <w:t>6.1</w:t>
            </w:r>
            <w:r>
              <w:rPr>
                <w:rFonts w:asciiTheme="minorHAnsi" w:eastAsiaTheme="minorEastAsia" w:hAnsiTheme="minorHAnsi" w:cstheme="minorBidi"/>
                <w:noProof/>
                <w:kern w:val="2"/>
                <w:sz w:val="24"/>
                <w:szCs w:val="24"/>
                <w14:ligatures w14:val="standardContextual"/>
              </w:rPr>
              <w:tab/>
            </w:r>
            <w:r w:rsidRPr="00314639">
              <w:rPr>
                <w:rStyle w:val="Hyperlink"/>
                <w:noProof/>
              </w:rPr>
              <w:t>Cost Control</w:t>
            </w:r>
            <w:r>
              <w:rPr>
                <w:noProof/>
                <w:webHidden/>
              </w:rPr>
              <w:tab/>
            </w:r>
            <w:r>
              <w:rPr>
                <w:noProof/>
                <w:webHidden/>
              </w:rPr>
              <w:fldChar w:fldCharType="begin"/>
            </w:r>
            <w:r>
              <w:rPr>
                <w:noProof/>
                <w:webHidden/>
              </w:rPr>
              <w:instrText xml:space="preserve"> PAGEREF _Toc202875183 \h </w:instrText>
            </w:r>
            <w:r>
              <w:rPr>
                <w:noProof/>
                <w:webHidden/>
              </w:rPr>
            </w:r>
            <w:r>
              <w:rPr>
                <w:noProof/>
                <w:webHidden/>
              </w:rPr>
              <w:fldChar w:fldCharType="separate"/>
            </w:r>
            <w:r>
              <w:rPr>
                <w:noProof/>
                <w:webHidden/>
              </w:rPr>
              <w:t>25</w:t>
            </w:r>
            <w:r>
              <w:rPr>
                <w:noProof/>
                <w:webHidden/>
              </w:rPr>
              <w:fldChar w:fldCharType="end"/>
            </w:r>
          </w:hyperlink>
        </w:p>
        <w:p w14:paraId="0F1F16FB" w14:textId="304831D2"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4" w:history="1">
            <w:r w:rsidRPr="00314639">
              <w:rPr>
                <w:rStyle w:val="Hyperlink"/>
                <w:noProof/>
              </w:rPr>
              <w:t>6.2</w:t>
            </w:r>
            <w:r>
              <w:rPr>
                <w:rFonts w:asciiTheme="minorHAnsi" w:eastAsiaTheme="minorEastAsia" w:hAnsiTheme="minorHAnsi" w:cstheme="minorBidi"/>
                <w:noProof/>
                <w:kern w:val="2"/>
                <w:sz w:val="24"/>
                <w:szCs w:val="24"/>
                <w14:ligatures w14:val="standardContextual"/>
              </w:rPr>
              <w:tab/>
            </w:r>
            <w:r w:rsidRPr="00314639">
              <w:rPr>
                <w:rStyle w:val="Hyperlink"/>
                <w:noProof/>
              </w:rPr>
              <w:t>Budget</w:t>
            </w:r>
            <w:r>
              <w:rPr>
                <w:noProof/>
                <w:webHidden/>
              </w:rPr>
              <w:tab/>
            </w:r>
            <w:r>
              <w:rPr>
                <w:noProof/>
                <w:webHidden/>
              </w:rPr>
              <w:fldChar w:fldCharType="begin"/>
            </w:r>
            <w:r>
              <w:rPr>
                <w:noProof/>
                <w:webHidden/>
              </w:rPr>
              <w:instrText xml:space="preserve"> PAGEREF _Toc202875184 \h </w:instrText>
            </w:r>
            <w:r>
              <w:rPr>
                <w:noProof/>
                <w:webHidden/>
              </w:rPr>
            </w:r>
            <w:r>
              <w:rPr>
                <w:noProof/>
                <w:webHidden/>
              </w:rPr>
              <w:fldChar w:fldCharType="separate"/>
            </w:r>
            <w:r>
              <w:rPr>
                <w:noProof/>
                <w:webHidden/>
              </w:rPr>
              <w:t>25</w:t>
            </w:r>
            <w:r>
              <w:rPr>
                <w:noProof/>
                <w:webHidden/>
              </w:rPr>
              <w:fldChar w:fldCharType="end"/>
            </w:r>
          </w:hyperlink>
        </w:p>
        <w:p w14:paraId="36C1443F" w14:textId="1E912C48"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5" w:history="1">
            <w:r w:rsidRPr="00314639">
              <w:rPr>
                <w:rStyle w:val="Hyperlink"/>
                <w:noProof/>
              </w:rPr>
              <w:t>6.3</w:t>
            </w:r>
            <w:r>
              <w:rPr>
                <w:rFonts w:asciiTheme="minorHAnsi" w:eastAsiaTheme="minorEastAsia" w:hAnsiTheme="minorHAnsi" w:cstheme="minorBidi"/>
                <w:noProof/>
                <w:kern w:val="2"/>
                <w:sz w:val="24"/>
                <w:szCs w:val="24"/>
                <w14:ligatures w14:val="standardContextual"/>
              </w:rPr>
              <w:tab/>
            </w:r>
            <w:r w:rsidRPr="00314639">
              <w:rPr>
                <w:rStyle w:val="Hyperlink"/>
                <w:noProof/>
              </w:rPr>
              <w:t>Estimated Ongoing Costs</w:t>
            </w:r>
            <w:r>
              <w:rPr>
                <w:noProof/>
                <w:webHidden/>
              </w:rPr>
              <w:tab/>
            </w:r>
            <w:r>
              <w:rPr>
                <w:noProof/>
                <w:webHidden/>
              </w:rPr>
              <w:fldChar w:fldCharType="begin"/>
            </w:r>
            <w:r>
              <w:rPr>
                <w:noProof/>
                <w:webHidden/>
              </w:rPr>
              <w:instrText xml:space="preserve"> PAGEREF _Toc202875185 \h </w:instrText>
            </w:r>
            <w:r>
              <w:rPr>
                <w:noProof/>
                <w:webHidden/>
              </w:rPr>
            </w:r>
            <w:r>
              <w:rPr>
                <w:noProof/>
                <w:webHidden/>
              </w:rPr>
              <w:fldChar w:fldCharType="separate"/>
            </w:r>
            <w:r>
              <w:rPr>
                <w:noProof/>
                <w:webHidden/>
              </w:rPr>
              <w:t>26</w:t>
            </w:r>
            <w:r>
              <w:rPr>
                <w:noProof/>
                <w:webHidden/>
              </w:rPr>
              <w:fldChar w:fldCharType="end"/>
            </w:r>
          </w:hyperlink>
        </w:p>
        <w:p w14:paraId="2F63ED0B" w14:textId="59153186"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86" w:history="1">
            <w:r w:rsidRPr="00314639">
              <w:rPr>
                <w:rStyle w:val="Hyperlink"/>
              </w:rPr>
              <w:t>7</w:t>
            </w:r>
            <w:r>
              <w:rPr>
                <w:rFonts w:asciiTheme="minorHAnsi" w:eastAsiaTheme="minorEastAsia" w:hAnsiTheme="minorHAnsi" w:cstheme="minorBidi"/>
                <w:b w:val="0"/>
                <w:kern w:val="2"/>
                <w:sz w:val="24"/>
                <w:szCs w:val="24"/>
                <w14:ligatures w14:val="standardContextual"/>
              </w:rPr>
              <w:tab/>
            </w:r>
            <w:r w:rsidRPr="00314639">
              <w:rPr>
                <w:rStyle w:val="Hyperlink"/>
              </w:rPr>
              <w:t>Communication Management</w:t>
            </w:r>
            <w:r>
              <w:rPr>
                <w:webHidden/>
              </w:rPr>
              <w:tab/>
            </w:r>
            <w:r>
              <w:rPr>
                <w:webHidden/>
              </w:rPr>
              <w:fldChar w:fldCharType="begin"/>
            </w:r>
            <w:r>
              <w:rPr>
                <w:webHidden/>
              </w:rPr>
              <w:instrText xml:space="preserve"> PAGEREF _Toc202875186 \h </w:instrText>
            </w:r>
            <w:r>
              <w:rPr>
                <w:webHidden/>
              </w:rPr>
            </w:r>
            <w:r>
              <w:rPr>
                <w:webHidden/>
              </w:rPr>
              <w:fldChar w:fldCharType="separate"/>
            </w:r>
            <w:r>
              <w:rPr>
                <w:webHidden/>
              </w:rPr>
              <w:t>27</w:t>
            </w:r>
            <w:r>
              <w:rPr>
                <w:webHidden/>
              </w:rPr>
              <w:fldChar w:fldCharType="end"/>
            </w:r>
          </w:hyperlink>
        </w:p>
        <w:p w14:paraId="278995C4" w14:textId="6484644E"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7" w:history="1">
            <w:r w:rsidRPr="00314639">
              <w:rPr>
                <w:rStyle w:val="Hyperlink"/>
                <w:noProof/>
              </w:rPr>
              <w:t>7.1</w:t>
            </w:r>
            <w:r>
              <w:rPr>
                <w:rFonts w:asciiTheme="minorHAnsi" w:eastAsiaTheme="minorEastAsia" w:hAnsiTheme="minorHAnsi" w:cstheme="minorBidi"/>
                <w:noProof/>
                <w:kern w:val="2"/>
                <w:sz w:val="24"/>
                <w:szCs w:val="24"/>
                <w14:ligatures w14:val="standardContextual"/>
              </w:rPr>
              <w:tab/>
            </w:r>
            <w:r w:rsidRPr="00314639">
              <w:rPr>
                <w:rStyle w:val="Hyperlink"/>
                <w:noProof/>
              </w:rPr>
              <w:t>Communication Management Information</w:t>
            </w:r>
            <w:r>
              <w:rPr>
                <w:noProof/>
                <w:webHidden/>
              </w:rPr>
              <w:tab/>
            </w:r>
            <w:r>
              <w:rPr>
                <w:noProof/>
                <w:webHidden/>
              </w:rPr>
              <w:fldChar w:fldCharType="begin"/>
            </w:r>
            <w:r>
              <w:rPr>
                <w:noProof/>
                <w:webHidden/>
              </w:rPr>
              <w:instrText xml:space="preserve"> PAGEREF _Toc202875187 \h </w:instrText>
            </w:r>
            <w:r>
              <w:rPr>
                <w:noProof/>
                <w:webHidden/>
              </w:rPr>
            </w:r>
            <w:r>
              <w:rPr>
                <w:noProof/>
                <w:webHidden/>
              </w:rPr>
              <w:fldChar w:fldCharType="separate"/>
            </w:r>
            <w:r>
              <w:rPr>
                <w:noProof/>
                <w:webHidden/>
              </w:rPr>
              <w:t>27</w:t>
            </w:r>
            <w:r>
              <w:rPr>
                <w:noProof/>
                <w:webHidden/>
              </w:rPr>
              <w:fldChar w:fldCharType="end"/>
            </w:r>
          </w:hyperlink>
        </w:p>
        <w:p w14:paraId="644340B7" w14:textId="3BB43562"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8" w:history="1">
            <w:r w:rsidRPr="00314639">
              <w:rPr>
                <w:rStyle w:val="Hyperlink"/>
                <w:noProof/>
              </w:rPr>
              <w:t>7.2</w:t>
            </w:r>
            <w:r>
              <w:rPr>
                <w:rFonts w:asciiTheme="minorHAnsi" w:eastAsiaTheme="minorEastAsia" w:hAnsiTheme="minorHAnsi" w:cstheme="minorBidi"/>
                <w:noProof/>
                <w:kern w:val="2"/>
                <w:sz w:val="24"/>
                <w:szCs w:val="24"/>
                <w14:ligatures w14:val="standardContextual"/>
              </w:rPr>
              <w:tab/>
            </w:r>
            <w:r w:rsidRPr="00314639">
              <w:rPr>
                <w:rStyle w:val="Hyperlink"/>
                <w:noProof/>
              </w:rPr>
              <w:t>Meeting Ground Rules</w:t>
            </w:r>
            <w:r>
              <w:rPr>
                <w:noProof/>
                <w:webHidden/>
              </w:rPr>
              <w:tab/>
            </w:r>
            <w:r>
              <w:rPr>
                <w:noProof/>
                <w:webHidden/>
              </w:rPr>
              <w:fldChar w:fldCharType="begin"/>
            </w:r>
            <w:r>
              <w:rPr>
                <w:noProof/>
                <w:webHidden/>
              </w:rPr>
              <w:instrText xml:space="preserve"> PAGEREF _Toc202875188 \h </w:instrText>
            </w:r>
            <w:r>
              <w:rPr>
                <w:noProof/>
                <w:webHidden/>
              </w:rPr>
            </w:r>
            <w:r>
              <w:rPr>
                <w:noProof/>
                <w:webHidden/>
              </w:rPr>
              <w:fldChar w:fldCharType="separate"/>
            </w:r>
            <w:r>
              <w:rPr>
                <w:noProof/>
                <w:webHidden/>
              </w:rPr>
              <w:t>27</w:t>
            </w:r>
            <w:r>
              <w:rPr>
                <w:noProof/>
                <w:webHidden/>
              </w:rPr>
              <w:fldChar w:fldCharType="end"/>
            </w:r>
          </w:hyperlink>
        </w:p>
        <w:p w14:paraId="03169562" w14:textId="797BFBB5"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89" w:history="1">
            <w:r w:rsidRPr="00314639">
              <w:rPr>
                <w:rStyle w:val="Hyperlink"/>
                <w:noProof/>
              </w:rPr>
              <w:t>7.3</w:t>
            </w:r>
            <w:r>
              <w:rPr>
                <w:rFonts w:asciiTheme="minorHAnsi" w:eastAsiaTheme="minorEastAsia" w:hAnsiTheme="minorHAnsi" w:cstheme="minorBidi"/>
                <w:noProof/>
                <w:kern w:val="2"/>
                <w:sz w:val="24"/>
                <w:szCs w:val="24"/>
                <w14:ligatures w14:val="standardContextual"/>
              </w:rPr>
              <w:tab/>
            </w:r>
            <w:r w:rsidRPr="00314639">
              <w:rPr>
                <w:rStyle w:val="Hyperlink"/>
                <w:noProof/>
              </w:rPr>
              <w:t>Meetings</w:t>
            </w:r>
            <w:r>
              <w:rPr>
                <w:noProof/>
                <w:webHidden/>
              </w:rPr>
              <w:tab/>
            </w:r>
            <w:r>
              <w:rPr>
                <w:noProof/>
                <w:webHidden/>
              </w:rPr>
              <w:fldChar w:fldCharType="begin"/>
            </w:r>
            <w:r>
              <w:rPr>
                <w:noProof/>
                <w:webHidden/>
              </w:rPr>
              <w:instrText xml:space="preserve"> PAGEREF _Toc202875189 \h </w:instrText>
            </w:r>
            <w:r>
              <w:rPr>
                <w:noProof/>
                <w:webHidden/>
              </w:rPr>
            </w:r>
            <w:r>
              <w:rPr>
                <w:noProof/>
                <w:webHidden/>
              </w:rPr>
              <w:fldChar w:fldCharType="separate"/>
            </w:r>
            <w:r>
              <w:rPr>
                <w:noProof/>
                <w:webHidden/>
              </w:rPr>
              <w:t>27</w:t>
            </w:r>
            <w:r>
              <w:rPr>
                <w:noProof/>
                <w:webHidden/>
              </w:rPr>
              <w:fldChar w:fldCharType="end"/>
            </w:r>
          </w:hyperlink>
        </w:p>
        <w:p w14:paraId="146D8F78" w14:textId="67DD4B05"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90" w:history="1">
            <w:r w:rsidRPr="00314639">
              <w:rPr>
                <w:rStyle w:val="Hyperlink"/>
                <w:noProof/>
              </w:rPr>
              <w:t>7.4</w:t>
            </w:r>
            <w:r>
              <w:rPr>
                <w:rFonts w:asciiTheme="minorHAnsi" w:eastAsiaTheme="minorEastAsia" w:hAnsiTheme="minorHAnsi" w:cstheme="minorBidi"/>
                <w:noProof/>
                <w:kern w:val="2"/>
                <w:sz w:val="24"/>
                <w:szCs w:val="24"/>
                <w14:ligatures w14:val="standardContextual"/>
              </w:rPr>
              <w:tab/>
            </w:r>
            <w:r w:rsidRPr="00314639">
              <w:rPr>
                <w:rStyle w:val="Hyperlink"/>
                <w:noProof/>
              </w:rPr>
              <w:t>Project Communication</w:t>
            </w:r>
            <w:r>
              <w:rPr>
                <w:noProof/>
                <w:webHidden/>
              </w:rPr>
              <w:tab/>
            </w:r>
            <w:r>
              <w:rPr>
                <w:noProof/>
                <w:webHidden/>
              </w:rPr>
              <w:fldChar w:fldCharType="begin"/>
            </w:r>
            <w:r>
              <w:rPr>
                <w:noProof/>
                <w:webHidden/>
              </w:rPr>
              <w:instrText xml:space="preserve"> PAGEREF _Toc202875190 \h </w:instrText>
            </w:r>
            <w:r>
              <w:rPr>
                <w:noProof/>
                <w:webHidden/>
              </w:rPr>
            </w:r>
            <w:r>
              <w:rPr>
                <w:noProof/>
                <w:webHidden/>
              </w:rPr>
              <w:fldChar w:fldCharType="separate"/>
            </w:r>
            <w:r>
              <w:rPr>
                <w:noProof/>
                <w:webHidden/>
              </w:rPr>
              <w:t>29</w:t>
            </w:r>
            <w:r>
              <w:rPr>
                <w:noProof/>
                <w:webHidden/>
              </w:rPr>
              <w:fldChar w:fldCharType="end"/>
            </w:r>
          </w:hyperlink>
        </w:p>
        <w:p w14:paraId="4A25B148" w14:textId="4CD14109"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91" w:history="1">
            <w:r w:rsidRPr="00314639">
              <w:rPr>
                <w:rStyle w:val="Hyperlink"/>
              </w:rPr>
              <w:t>8</w:t>
            </w:r>
            <w:r>
              <w:rPr>
                <w:rFonts w:asciiTheme="minorHAnsi" w:eastAsiaTheme="minorEastAsia" w:hAnsiTheme="minorHAnsi" w:cstheme="minorBidi"/>
                <w:b w:val="0"/>
                <w:kern w:val="2"/>
                <w:sz w:val="24"/>
                <w:szCs w:val="24"/>
                <w14:ligatures w14:val="standardContextual"/>
              </w:rPr>
              <w:tab/>
            </w:r>
            <w:r w:rsidRPr="00314639">
              <w:rPr>
                <w:rStyle w:val="Hyperlink"/>
              </w:rPr>
              <w:t>Quality Management</w:t>
            </w:r>
            <w:r>
              <w:rPr>
                <w:webHidden/>
              </w:rPr>
              <w:tab/>
            </w:r>
            <w:r>
              <w:rPr>
                <w:webHidden/>
              </w:rPr>
              <w:fldChar w:fldCharType="begin"/>
            </w:r>
            <w:r>
              <w:rPr>
                <w:webHidden/>
              </w:rPr>
              <w:instrText xml:space="preserve"> PAGEREF _Toc202875191 \h </w:instrText>
            </w:r>
            <w:r>
              <w:rPr>
                <w:webHidden/>
              </w:rPr>
            </w:r>
            <w:r>
              <w:rPr>
                <w:webHidden/>
              </w:rPr>
              <w:fldChar w:fldCharType="separate"/>
            </w:r>
            <w:r>
              <w:rPr>
                <w:webHidden/>
              </w:rPr>
              <w:t>30</w:t>
            </w:r>
            <w:r>
              <w:rPr>
                <w:webHidden/>
              </w:rPr>
              <w:fldChar w:fldCharType="end"/>
            </w:r>
          </w:hyperlink>
        </w:p>
        <w:p w14:paraId="230EFAF6" w14:textId="200C8B11"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92" w:history="1">
            <w:r w:rsidRPr="00314639">
              <w:rPr>
                <w:rStyle w:val="Hyperlink"/>
                <w:noProof/>
              </w:rPr>
              <w:t>8.1</w:t>
            </w:r>
            <w:r>
              <w:rPr>
                <w:rFonts w:asciiTheme="minorHAnsi" w:eastAsiaTheme="minorEastAsia" w:hAnsiTheme="minorHAnsi" w:cstheme="minorBidi"/>
                <w:noProof/>
                <w:kern w:val="2"/>
                <w:sz w:val="24"/>
                <w:szCs w:val="24"/>
                <w14:ligatures w14:val="standardContextual"/>
              </w:rPr>
              <w:tab/>
            </w:r>
            <w:r w:rsidRPr="00314639">
              <w:rPr>
                <w:rStyle w:val="Hyperlink"/>
                <w:noProof/>
              </w:rPr>
              <w:t>Quality Management Information</w:t>
            </w:r>
            <w:r>
              <w:rPr>
                <w:noProof/>
                <w:webHidden/>
              </w:rPr>
              <w:tab/>
            </w:r>
            <w:r>
              <w:rPr>
                <w:noProof/>
                <w:webHidden/>
              </w:rPr>
              <w:fldChar w:fldCharType="begin"/>
            </w:r>
            <w:r>
              <w:rPr>
                <w:noProof/>
                <w:webHidden/>
              </w:rPr>
              <w:instrText xml:space="preserve"> PAGEREF _Toc202875192 \h </w:instrText>
            </w:r>
            <w:r>
              <w:rPr>
                <w:noProof/>
                <w:webHidden/>
              </w:rPr>
            </w:r>
            <w:r>
              <w:rPr>
                <w:noProof/>
                <w:webHidden/>
              </w:rPr>
              <w:fldChar w:fldCharType="separate"/>
            </w:r>
            <w:r>
              <w:rPr>
                <w:noProof/>
                <w:webHidden/>
              </w:rPr>
              <w:t>30</w:t>
            </w:r>
            <w:r>
              <w:rPr>
                <w:noProof/>
                <w:webHidden/>
              </w:rPr>
              <w:fldChar w:fldCharType="end"/>
            </w:r>
          </w:hyperlink>
        </w:p>
        <w:p w14:paraId="10BE871D" w14:textId="777D08F7"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93" w:history="1">
            <w:r w:rsidRPr="00314639">
              <w:rPr>
                <w:rStyle w:val="Hyperlink"/>
                <w:noProof/>
              </w:rPr>
              <w:t>8.2</w:t>
            </w:r>
            <w:r>
              <w:rPr>
                <w:rFonts w:asciiTheme="minorHAnsi" w:eastAsiaTheme="minorEastAsia" w:hAnsiTheme="minorHAnsi" w:cstheme="minorBidi"/>
                <w:noProof/>
                <w:kern w:val="2"/>
                <w:sz w:val="24"/>
                <w:szCs w:val="24"/>
                <w14:ligatures w14:val="standardContextual"/>
              </w:rPr>
              <w:tab/>
            </w:r>
            <w:r w:rsidRPr="00314639">
              <w:rPr>
                <w:rStyle w:val="Hyperlink"/>
                <w:noProof/>
              </w:rPr>
              <w:t>Quality Assurance</w:t>
            </w:r>
            <w:r>
              <w:rPr>
                <w:noProof/>
                <w:webHidden/>
              </w:rPr>
              <w:tab/>
            </w:r>
            <w:r>
              <w:rPr>
                <w:noProof/>
                <w:webHidden/>
              </w:rPr>
              <w:fldChar w:fldCharType="begin"/>
            </w:r>
            <w:r>
              <w:rPr>
                <w:noProof/>
                <w:webHidden/>
              </w:rPr>
              <w:instrText xml:space="preserve"> PAGEREF _Toc202875193 \h </w:instrText>
            </w:r>
            <w:r>
              <w:rPr>
                <w:noProof/>
                <w:webHidden/>
              </w:rPr>
            </w:r>
            <w:r>
              <w:rPr>
                <w:noProof/>
                <w:webHidden/>
              </w:rPr>
              <w:fldChar w:fldCharType="separate"/>
            </w:r>
            <w:r>
              <w:rPr>
                <w:noProof/>
                <w:webHidden/>
              </w:rPr>
              <w:t>30</w:t>
            </w:r>
            <w:r>
              <w:rPr>
                <w:noProof/>
                <w:webHidden/>
              </w:rPr>
              <w:fldChar w:fldCharType="end"/>
            </w:r>
          </w:hyperlink>
        </w:p>
        <w:p w14:paraId="78520B8B" w14:textId="6CDA990F"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94" w:history="1">
            <w:r w:rsidRPr="00314639">
              <w:rPr>
                <w:rStyle w:val="Hyperlink"/>
                <w:noProof/>
              </w:rPr>
              <w:t>8.2.1</w:t>
            </w:r>
            <w:r>
              <w:rPr>
                <w:rFonts w:asciiTheme="minorHAnsi" w:eastAsiaTheme="minorEastAsia" w:hAnsiTheme="minorHAnsi" w:cstheme="minorBidi"/>
                <w:noProof/>
                <w:kern w:val="2"/>
                <w:sz w:val="24"/>
                <w:szCs w:val="24"/>
                <w14:ligatures w14:val="standardContextual"/>
              </w:rPr>
              <w:tab/>
            </w:r>
            <w:r w:rsidRPr="00314639">
              <w:rPr>
                <w:rStyle w:val="Hyperlink"/>
                <w:noProof/>
              </w:rPr>
              <w:t>Project Quality Assurance</w:t>
            </w:r>
            <w:r>
              <w:rPr>
                <w:noProof/>
                <w:webHidden/>
              </w:rPr>
              <w:tab/>
            </w:r>
            <w:r>
              <w:rPr>
                <w:noProof/>
                <w:webHidden/>
              </w:rPr>
              <w:fldChar w:fldCharType="begin"/>
            </w:r>
            <w:r>
              <w:rPr>
                <w:noProof/>
                <w:webHidden/>
              </w:rPr>
              <w:instrText xml:space="preserve"> PAGEREF _Toc202875194 \h </w:instrText>
            </w:r>
            <w:r>
              <w:rPr>
                <w:noProof/>
                <w:webHidden/>
              </w:rPr>
            </w:r>
            <w:r>
              <w:rPr>
                <w:noProof/>
                <w:webHidden/>
              </w:rPr>
              <w:fldChar w:fldCharType="separate"/>
            </w:r>
            <w:r>
              <w:rPr>
                <w:noProof/>
                <w:webHidden/>
              </w:rPr>
              <w:t>30</w:t>
            </w:r>
            <w:r>
              <w:rPr>
                <w:noProof/>
                <w:webHidden/>
              </w:rPr>
              <w:fldChar w:fldCharType="end"/>
            </w:r>
          </w:hyperlink>
        </w:p>
        <w:p w14:paraId="7E91D38C" w14:textId="5DC9B39A"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95" w:history="1">
            <w:r w:rsidRPr="00314639">
              <w:rPr>
                <w:rStyle w:val="Hyperlink"/>
                <w:noProof/>
              </w:rPr>
              <w:t>8.2.2</w:t>
            </w:r>
            <w:r>
              <w:rPr>
                <w:rFonts w:asciiTheme="minorHAnsi" w:eastAsiaTheme="minorEastAsia" w:hAnsiTheme="minorHAnsi" w:cstheme="minorBidi"/>
                <w:noProof/>
                <w:kern w:val="2"/>
                <w:sz w:val="24"/>
                <w:szCs w:val="24"/>
                <w14:ligatures w14:val="standardContextual"/>
              </w:rPr>
              <w:tab/>
            </w:r>
            <w:r w:rsidRPr="00314639">
              <w:rPr>
                <w:rStyle w:val="Hyperlink"/>
                <w:noProof/>
              </w:rPr>
              <w:t>Product Quality Assurance</w:t>
            </w:r>
            <w:r>
              <w:rPr>
                <w:noProof/>
                <w:webHidden/>
              </w:rPr>
              <w:tab/>
            </w:r>
            <w:r>
              <w:rPr>
                <w:noProof/>
                <w:webHidden/>
              </w:rPr>
              <w:fldChar w:fldCharType="begin"/>
            </w:r>
            <w:r>
              <w:rPr>
                <w:noProof/>
                <w:webHidden/>
              </w:rPr>
              <w:instrText xml:space="preserve"> PAGEREF _Toc202875195 \h </w:instrText>
            </w:r>
            <w:r>
              <w:rPr>
                <w:noProof/>
                <w:webHidden/>
              </w:rPr>
            </w:r>
            <w:r>
              <w:rPr>
                <w:noProof/>
                <w:webHidden/>
              </w:rPr>
              <w:fldChar w:fldCharType="separate"/>
            </w:r>
            <w:r>
              <w:rPr>
                <w:noProof/>
                <w:webHidden/>
              </w:rPr>
              <w:t>31</w:t>
            </w:r>
            <w:r>
              <w:rPr>
                <w:noProof/>
                <w:webHidden/>
              </w:rPr>
              <w:fldChar w:fldCharType="end"/>
            </w:r>
          </w:hyperlink>
        </w:p>
        <w:p w14:paraId="3B6D8C09" w14:textId="02CC7E6B"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196" w:history="1">
            <w:r w:rsidRPr="00314639">
              <w:rPr>
                <w:rStyle w:val="Hyperlink"/>
                <w:noProof/>
              </w:rPr>
              <w:t>8.3</w:t>
            </w:r>
            <w:r>
              <w:rPr>
                <w:rFonts w:asciiTheme="minorHAnsi" w:eastAsiaTheme="minorEastAsia" w:hAnsiTheme="minorHAnsi" w:cstheme="minorBidi"/>
                <w:noProof/>
                <w:kern w:val="2"/>
                <w:sz w:val="24"/>
                <w:szCs w:val="24"/>
                <w14:ligatures w14:val="standardContextual"/>
              </w:rPr>
              <w:tab/>
            </w:r>
            <w:r w:rsidRPr="00314639">
              <w:rPr>
                <w:rStyle w:val="Hyperlink"/>
                <w:noProof/>
              </w:rPr>
              <w:t>Quality Control</w:t>
            </w:r>
            <w:r>
              <w:rPr>
                <w:noProof/>
                <w:webHidden/>
              </w:rPr>
              <w:tab/>
            </w:r>
            <w:r>
              <w:rPr>
                <w:noProof/>
                <w:webHidden/>
              </w:rPr>
              <w:fldChar w:fldCharType="begin"/>
            </w:r>
            <w:r>
              <w:rPr>
                <w:noProof/>
                <w:webHidden/>
              </w:rPr>
              <w:instrText xml:space="preserve"> PAGEREF _Toc202875196 \h </w:instrText>
            </w:r>
            <w:r>
              <w:rPr>
                <w:noProof/>
                <w:webHidden/>
              </w:rPr>
            </w:r>
            <w:r>
              <w:rPr>
                <w:noProof/>
                <w:webHidden/>
              </w:rPr>
              <w:fldChar w:fldCharType="separate"/>
            </w:r>
            <w:r>
              <w:rPr>
                <w:noProof/>
                <w:webHidden/>
              </w:rPr>
              <w:t>31</w:t>
            </w:r>
            <w:r>
              <w:rPr>
                <w:noProof/>
                <w:webHidden/>
              </w:rPr>
              <w:fldChar w:fldCharType="end"/>
            </w:r>
          </w:hyperlink>
        </w:p>
        <w:p w14:paraId="74A1F794" w14:textId="401C914F"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97" w:history="1">
            <w:r w:rsidRPr="00314639">
              <w:rPr>
                <w:rStyle w:val="Hyperlink"/>
                <w:noProof/>
              </w:rPr>
              <w:t>8.3.1</w:t>
            </w:r>
            <w:r>
              <w:rPr>
                <w:rFonts w:asciiTheme="minorHAnsi" w:eastAsiaTheme="minorEastAsia" w:hAnsiTheme="minorHAnsi" w:cstheme="minorBidi"/>
                <w:noProof/>
                <w:kern w:val="2"/>
                <w:sz w:val="24"/>
                <w:szCs w:val="24"/>
                <w14:ligatures w14:val="standardContextual"/>
              </w:rPr>
              <w:tab/>
            </w:r>
            <w:r w:rsidRPr="00314639">
              <w:rPr>
                <w:rStyle w:val="Hyperlink"/>
                <w:noProof/>
              </w:rPr>
              <w:t>Project Quality Control</w:t>
            </w:r>
            <w:r>
              <w:rPr>
                <w:noProof/>
                <w:webHidden/>
              </w:rPr>
              <w:tab/>
            </w:r>
            <w:r>
              <w:rPr>
                <w:noProof/>
                <w:webHidden/>
              </w:rPr>
              <w:fldChar w:fldCharType="begin"/>
            </w:r>
            <w:r>
              <w:rPr>
                <w:noProof/>
                <w:webHidden/>
              </w:rPr>
              <w:instrText xml:space="preserve"> PAGEREF _Toc202875197 \h </w:instrText>
            </w:r>
            <w:r>
              <w:rPr>
                <w:noProof/>
                <w:webHidden/>
              </w:rPr>
            </w:r>
            <w:r>
              <w:rPr>
                <w:noProof/>
                <w:webHidden/>
              </w:rPr>
              <w:fldChar w:fldCharType="separate"/>
            </w:r>
            <w:r>
              <w:rPr>
                <w:noProof/>
                <w:webHidden/>
              </w:rPr>
              <w:t>31</w:t>
            </w:r>
            <w:r>
              <w:rPr>
                <w:noProof/>
                <w:webHidden/>
              </w:rPr>
              <w:fldChar w:fldCharType="end"/>
            </w:r>
          </w:hyperlink>
        </w:p>
        <w:p w14:paraId="04A3DF75" w14:textId="4EC45124" w:rsidR="006D69DB" w:rsidRDefault="006D69DB">
          <w:pPr>
            <w:pStyle w:val="TOC3"/>
            <w:rPr>
              <w:rFonts w:asciiTheme="minorHAnsi" w:eastAsiaTheme="minorEastAsia" w:hAnsiTheme="minorHAnsi" w:cstheme="minorBidi"/>
              <w:noProof/>
              <w:kern w:val="2"/>
              <w:sz w:val="24"/>
              <w:szCs w:val="24"/>
              <w14:ligatures w14:val="standardContextual"/>
            </w:rPr>
          </w:pPr>
          <w:hyperlink w:anchor="_Toc202875198" w:history="1">
            <w:r w:rsidRPr="00314639">
              <w:rPr>
                <w:rStyle w:val="Hyperlink"/>
                <w:noProof/>
              </w:rPr>
              <w:t>8.3.2</w:t>
            </w:r>
            <w:r>
              <w:rPr>
                <w:rFonts w:asciiTheme="minorHAnsi" w:eastAsiaTheme="minorEastAsia" w:hAnsiTheme="minorHAnsi" w:cstheme="minorBidi"/>
                <w:noProof/>
                <w:kern w:val="2"/>
                <w:sz w:val="24"/>
                <w:szCs w:val="24"/>
                <w14:ligatures w14:val="standardContextual"/>
              </w:rPr>
              <w:tab/>
            </w:r>
            <w:r w:rsidRPr="00314639">
              <w:rPr>
                <w:rStyle w:val="Hyperlink"/>
                <w:noProof/>
              </w:rPr>
              <w:t>Product Quality Control</w:t>
            </w:r>
            <w:r>
              <w:rPr>
                <w:noProof/>
                <w:webHidden/>
              </w:rPr>
              <w:tab/>
            </w:r>
            <w:r>
              <w:rPr>
                <w:noProof/>
                <w:webHidden/>
              </w:rPr>
              <w:fldChar w:fldCharType="begin"/>
            </w:r>
            <w:r>
              <w:rPr>
                <w:noProof/>
                <w:webHidden/>
              </w:rPr>
              <w:instrText xml:space="preserve"> PAGEREF _Toc202875198 \h </w:instrText>
            </w:r>
            <w:r>
              <w:rPr>
                <w:noProof/>
                <w:webHidden/>
              </w:rPr>
            </w:r>
            <w:r>
              <w:rPr>
                <w:noProof/>
                <w:webHidden/>
              </w:rPr>
              <w:fldChar w:fldCharType="separate"/>
            </w:r>
            <w:r>
              <w:rPr>
                <w:noProof/>
                <w:webHidden/>
              </w:rPr>
              <w:t>32</w:t>
            </w:r>
            <w:r>
              <w:rPr>
                <w:noProof/>
                <w:webHidden/>
              </w:rPr>
              <w:fldChar w:fldCharType="end"/>
            </w:r>
          </w:hyperlink>
        </w:p>
        <w:p w14:paraId="1DC03431" w14:textId="7D27AEF2"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199" w:history="1">
            <w:r w:rsidRPr="00314639">
              <w:rPr>
                <w:rStyle w:val="Hyperlink"/>
              </w:rPr>
              <w:t>9</w:t>
            </w:r>
            <w:r>
              <w:rPr>
                <w:rFonts w:asciiTheme="minorHAnsi" w:eastAsiaTheme="minorEastAsia" w:hAnsiTheme="minorHAnsi" w:cstheme="minorBidi"/>
                <w:b w:val="0"/>
                <w:kern w:val="2"/>
                <w:sz w:val="24"/>
                <w:szCs w:val="24"/>
                <w14:ligatures w14:val="standardContextual"/>
              </w:rPr>
              <w:tab/>
            </w:r>
            <w:r w:rsidRPr="00314639">
              <w:rPr>
                <w:rStyle w:val="Hyperlink"/>
              </w:rPr>
              <w:t>Organizational Change Analysis</w:t>
            </w:r>
            <w:r>
              <w:rPr>
                <w:webHidden/>
              </w:rPr>
              <w:tab/>
            </w:r>
            <w:r>
              <w:rPr>
                <w:webHidden/>
              </w:rPr>
              <w:fldChar w:fldCharType="begin"/>
            </w:r>
            <w:r>
              <w:rPr>
                <w:webHidden/>
              </w:rPr>
              <w:instrText xml:space="preserve"> PAGEREF _Toc202875199 \h </w:instrText>
            </w:r>
            <w:r>
              <w:rPr>
                <w:webHidden/>
              </w:rPr>
            </w:r>
            <w:r>
              <w:rPr>
                <w:webHidden/>
              </w:rPr>
              <w:fldChar w:fldCharType="separate"/>
            </w:r>
            <w:r>
              <w:rPr>
                <w:webHidden/>
              </w:rPr>
              <w:t>32</w:t>
            </w:r>
            <w:r>
              <w:rPr>
                <w:webHidden/>
              </w:rPr>
              <w:fldChar w:fldCharType="end"/>
            </w:r>
          </w:hyperlink>
        </w:p>
        <w:p w14:paraId="719F077A" w14:textId="2BC3BD44"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0" w:history="1">
            <w:r w:rsidRPr="00314639">
              <w:rPr>
                <w:rStyle w:val="Hyperlink"/>
              </w:rPr>
              <w:t>10</w:t>
            </w:r>
            <w:r>
              <w:rPr>
                <w:rFonts w:asciiTheme="minorHAnsi" w:eastAsiaTheme="minorEastAsia" w:hAnsiTheme="minorHAnsi" w:cstheme="minorBidi"/>
                <w:b w:val="0"/>
                <w:kern w:val="2"/>
                <w:sz w:val="24"/>
                <w:szCs w:val="24"/>
                <w14:ligatures w14:val="standardContextual"/>
              </w:rPr>
              <w:tab/>
            </w:r>
            <w:r w:rsidRPr="00314639">
              <w:rPr>
                <w:rStyle w:val="Hyperlink"/>
              </w:rPr>
              <w:t>Implementation and Transition Plan</w:t>
            </w:r>
            <w:r>
              <w:rPr>
                <w:webHidden/>
              </w:rPr>
              <w:tab/>
            </w:r>
            <w:r>
              <w:rPr>
                <w:webHidden/>
              </w:rPr>
              <w:fldChar w:fldCharType="begin"/>
            </w:r>
            <w:r>
              <w:rPr>
                <w:webHidden/>
              </w:rPr>
              <w:instrText xml:space="preserve"> PAGEREF _Toc202875200 \h </w:instrText>
            </w:r>
            <w:r>
              <w:rPr>
                <w:webHidden/>
              </w:rPr>
            </w:r>
            <w:r>
              <w:rPr>
                <w:webHidden/>
              </w:rPr>
              <w:fldChar w:fldCharType="separate"/>
            </w:r>
            <w:r>
              <w:rPr>
                <w:webHidden/>
              </w:rPr>
              <w:t>32</w:t>
            </w:r>
            <w:r>
              <w:rPr>
                <w:webHidden/>
              </w:rPr>
              <w:fldChar w:fldCharType="end"/>
            </w:r>
          </w:hyperlink>
        </w:p>
        <w:p w14:paraId="7CEEBEB0" w14:textId="5401129C"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1" w:history="1">
            <w:r w:rsidRPr="00314639">
              <w:rPr>
                <w:rStyle w:val="Hyperlink"/>
              </w:rPr>
              <w:t>11</w:t>
            </w:r>
            <w:r>
              <w:rPr>
                <w:rFonts w:asciiTheme="minorHAnsi" w:eastAsiaTheme="minorEastAsia" w:hAnsiTheme="minorHAnsi" w:cstheme="minorBidi"/>
                <w:b w:val="0"/>
                <w:kern w:val="2"/>
                <w:sz w:val="24"/>
                <w:szCs w:val="24"/>
                <w14:ligatures w14:val="standardContextual"/>
              </w:rPr>
              <w:tab/>
            </w:r>
            <w:r w:rsidRPr="00314639">
              <w:rPr>
                <w:rStyle w:val="Hyperlink"/>
              </w:rPr>
              <w:t>Integrated Change Control</w:t>
            </w:r>
            <w:r>
              <w:rPr>
                <w:webHidden/>
              </w:rPr>
              <w:tab/>
            </w:r>
            <w:r>
              <w:rPr>
                <w:webHidden/>
              </w:rPr>
              <w:fldChar w:fldCharType="begin"/>
            </w:r>
            <w:r>
              <w:rPr>
                <w:webHidden/>
              </w:rPr>
              <w:instrText xml:space="preserve"> PAGEREF _Toc202875201 \h </w:instrText>
            </w:r>
            <w:r>
              <w:rPr>
                <w:webHidden/>
              </w:rPr>
            </w:r>
            <w:r>
              <w:rPr>
                <w:webHidden/>
              </w:rPr>
              <w:fldChar w:fldCharType="separate"/>
            </w:r>
            <w:r>
              <w:rPr>
                <w:webHidden/>
              </w:rPr>
              <w:t>33</w:t>
            </w:r>
            <w:r>
              <w:rPr>
                <w:webHidden/>
              </w:rPr>
              <w:fldChar w:fldCharType="end"/>
            </w:r>
          </w:hyperlink>
        </w:p>
        <w:p w14:paraId="6E167160" w14:textId="31B572BE"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02" w:history="1">
            <w:r w:rsidRPr="00314639">
              <w:rPr>
                <w:rStyle w:val="Hyperlink"/>
                <w:noProof/>
              </w:rPr>
              <w:t>11.1</w:t>
            </w:r>
            <w:r>
              <w:rPr>
                <w:rFonts w:asciiTheme="minorHAnsi" w:eastAsiaTheme="minorEastAsia" w:hAnsiTheme="minorHAnsi" w:cstheme="minorBidi"/>
                <w:noProof/>
                <w:kern w:val="2"/>
                <w:sz w:val="24"/>
                <w:szCs w:val="24"/>
                <w14:ligatures w14:val="standardContextual"/>
              </w:rPr>
              <w:tab/>
            </w:r>
            <w:r w:rsidRPr="00314639">
              <w:rPr>
                <w:rStyle w:val="Hyperlink"/>
                <w:noProof/>
              </w:rPr>
              <w:t>Integrated Change Control Description</w:t>
            </w:r>
            <w:r>
              <w:rPr>
                <w:noProof/>
                <w:webHidden/>
              </w:rPr>
              <w:tab/>
            </w:r>
            <w:r>
              <w:rPr>
                <w:noProof/>
                <w:webHidden/>
              </w:rPr>
              <w:fldChar w:fldCharType="begin"/>
            </w:r>
            <w:r>
              <w:rPr>
                <w:noProof/>
                <w:webHidden/>
              </w:rPr>
              <w:instrText xml:space="preserve"> PAGEREF _Toc202875202 \h </w:instrText>
            </w:r>
            <w:r>
              <w:rPr>
                <w:noProof/>
                <w:webHidden/>
              </w:rPr>
            </w:r>
            <w:r>
              <w:rPr>
                <w:noProof/>
                <w:webHidden/>
              </w:rPr>
              <w:fldChar w:fldCharType="separate"/>
            </w:r>
            <w:r>
              <w:rPr>
                <w:noProof/>
                <w:webHidden/>
              </w:rPr>
              <w:t>33</w:t>
            </w:r>
            <w:r>
              <w:rPr>
                <w:noProof/>
                <w:webHidden/>
              </w:rPr>
              <w:fldChar w:fldCharType="end"/>
            </w:r>
          </w:hyperlink>
        </w:p>
        <w:p w14:paraId="6E08716C" w14:textId="73E5FE54"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03" w:history="1">
            <w:r w:rsidRPr="00314639">
              <w:rPr>
                <w:rStyle w:val="Hyperlink"/>
                <w:noProof/>
              </w:rPr>
              <w:t>11.2</w:t>
            </w:r>
            <w:r>
              <w:rPr>
                <w:rFonts w:asciiTheme="minorHAnsi" w:eastAsiaTheme="minorEastAsia" w:hAnsiTheme="minorHAnsi" w:cstheme="minorBidi"/>
                <w:noProof/>
                <w:kern w:val="2"/>
                <w:sz w:val="24"/>
                <w:szCs w:val="24"/>
                <w14:ligatures w14:val="standardContextual"/>
              </w:rPr>
              <w:tab/>
            </w:r>
            <w:r w:rsidRPr="00314639">
              <w:rPr>
                <w:rStyle w:val="Hyperlink"/>
                <w:noProof/>
              </w:rPr>
              <w:t>Change Request Procedure</w:t>
            </w:r>
            <w:r>
              <w:rPr>
                <w:noProof/>
                <w:webHidden/>
              </w:rPr>
              <w:tab/>
            </w:r>
            <w:r>
              <w:rPr>
                <w:noProof/>
                <w:webHidden/>
              </w:rPr>
              <w:fldChar w:fldCharType="begin"/>
            </w:r>
            <w:r>
              <w:rPr>
                <w:noProof/>
                <w:webHidden/>
              </w:rPr>
              <w:instrText xml:space="preserve"> PAGEREF _Toc202875203 \h </w:instrText>
            </w:r>
            <w:r>
              <w:rPr>
                <w:noProof/>
                <w:webHidden/>
              </w:rPr>
            </w:r>
            <w:r>
              <w:rPr>
                <w:noProof/>
                <w:webHidden/>
              </w:rPr>
              <w:fldChar w:fldCharType="separate"/>
            </w:r>
            <w:r>
              <w:rPr>
                <w:noProof/>
                <w:webHidden/>
              </w:rPr>
              <w:t>33</w:t>
            </w:r>
            <w:r>
              <w:rPr>
                <w:noProof/>
                <w:webHidden/>
              </w:rPr>
              <w:fldChar w:fldCharType="end"/>
            </w:r>
          </w:hyperlink>
        </w:p>
        <w:p w14:paraId="54F43EAF" w14:textId="0FDB8EEE"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04" w:history="1">
            <w:r w:rsidRPr="00314639">
              <w:rPr>
                <w:rStyle w:val="Hyperlink"/>
                <w:noProof/>
              </w:rPr>
              <w:t>11.3</w:t>
            </w:r>
            <w:r>
              <w:rPr>
                <w:rFonts w:asciiTheme="minorHAnsi" w:eastAsiaTheme="minorEastAsia" w:hAnsiTheme="minorHAnsi" w:cstheme="minorBidi"/>
                <w:noProof/>
                <w:kern w:val="2"/>
                <w:sz w:val="24"/>
                <w:szCs w:val="24"/>
                <w14:ligatures w14:val="standardContextual"/>
              </w:rPr>
              <w:tab/>
            </w:r>
            <w:r w:rsidRPr="00314639">
              <w:rPr>
                <w:rStyle w:val="Hyperlink"/>
                <w:noProof/>
              </w:rPr>
              <w:t>Change Control Process</w:t>
            </w:r>
            <w:r>
              <w:rPr>
                <w:noProof/>
                <w:webHidden/>
              </w:rPr>
              <w:tab/>
            </w:r>
            <w:r>
              <w:rPr>
                <w:noProof/>
                <w:webHidden/>
              </w:rPr>
              <w:fldChar w:fldCharType="begin"/>
            </w:r>
            <w:r>
              <w:rPr>
                <w:noProof/>
                <w:webHidden/>
              </w:rPr>
              <w:instrText xml:space="preserve"> PAGEREF _Toc202875204 \h </w:instrText>
            </w:r>
            <w:r>
              <w:rPr>
                <w:noProof/>
                <w:webHidden/>
              </w:rPr>
            </w:r>
            <w:r>
              <w:rPr>
                <w:noProof/>
                <w:webHidden/>
              </w:rPr>
              <w:fldChar w:fldCharType="separate"/>
            </w:r>
            <w:r>
              <w:rPr>
                <w:noProof/>
                <w:webHidden/>
              </w:rPr>
              <w:t>33</w:t>
            </w:r>
            <w:r>
              <w:rPr>
                <w:noProof/>
                <w:webHidden/>
              </w:rPr>
              <w:fldChar w:fldCharType="end"/>
            </w:r>
          </w:hyperlink>
        </w:p>
        <w:p w14:paraId="3915A28E" w14:textId="438BEC06"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05" w:history="1">
            <w:r w:rsidRPr="00314639">
              <w:rPr>
                <w:rStyle w:val="Hyperlink"/>
                <w:noProof/>
              </w:rPr>
              <w:t>11.4</w:t>
            </w:r>
            <w:r>
              <w:rPr>
                <w:rFonts w:asciiTheme="minorHAnsi" w:eastAsiaTheme="minorEastAsia" w:hAnsiTheme="minorHAnsi" w:cstheme="minorBidi"/>
                <w:noProof/>
                <w:kern w:val="2"/>
                <w:sz w:val="24"/>
                <w:szCs w:val="24"/>
                <w14:ligatures w14:val="standardContextual"/>
              </w:rPr>
              <w:tab/>
            </w:r>
            <w:r w:rsidRPr="00314639">
              <w:rPr>
                <w:rStyle w:val="Hyperlink"/>
                <w:noProof/>
              </w:rPr>
              <w:t>Threshold Delegations</w:t>
            </w:r>
            <w:r>
              <w:rPr>
                <w:noProof/>
                <w:webHidden/>
              </w:rPr>
              <w:tab/>
            </w:r>
            <w:r>
              <w:rPr>
                <w:noProof/>
                <w:webHidden/>
              </w:rPr>
              <w:fldChar w:fldCharType="begin"/>
            </w:r>
            <w:r>
              <w:rPr>
                <w:noProof/>
                <w:webHidden/>
              </w:rPr>
              <w:instrText xml:space="preserve"> PAGEREF _Toc202875205 \h </w:instrText>
            </w:r>
            <w:r>
              <w:rPr>
                <w:noProof/>
                <w:webHidden/>
              </w:rPr>
            </w:r>
            <w:r>
              <w:rPr>
                <w:noProof/>
                <w:webHidden/>
              </w:rPr>
              <w:fldChar w:fldCharType="separate"/>
            </w:r>
            <w:r>
              <w:rPr>
                <w:noProof/>
                <w:webHidden/>
              </w:rPr>
              <w:t>34</w:t>
            </w:r>
            <w:r>
              <w:rPr>
                <w:noProof/>
                <w:webHidden/>
              </w:rPr>
              <w:fldChar w:fldCharType="end"/>
            </w:r>
          </w:hyperlink>
        </w:p>
        <w:p w14:paraId="0E09F968" w14:textId="3541B639"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6" w:history="1">
            <w:r w:rsidRPr="00314639">
              <w:rPr>
                <w:rStyle w:val="Hyperlink"/>
              </w:rPr>
              <w:t>12</w:t>
            </w:r>
            <w:r>
              <w:rPr>
                <w:rFonts w:asciiTheme="minorHAnsi" w:eastAsiaTheme="minorEastAsia" w:hAnsiTheme="minorHAnsi" w:cstheme="minorBidi"/>
                <w:b w:val="0"/>
                <w:kern w:val="2"/>
                <w:sz w:val="24"/>
                <w:szCs w:val="24"/>
                <w14:ligatures w14:val="standardContextual"/>
              </w:rPr>
              <w:tab/>
            </w:r>
            <w:r w:rsidRPr="00314639">
              <w:rPr>
                <w:rStyle w:val="Hyperlink"/>
              </w:rPr>
              <w:t>Decision Management</w:t>
            </w:r>
            <w:r>
              <w:rPr>
                <w:webHidden/>
              </w:rPr>
              <w:tab/>
            </w:r>
            <w:r>
              <w:rPr>
                <w:webHidden/>
              </w:rPr>
              <w:fldChar w:fldCharType="begin"/>
            </w:r>
            <w:r>
              <w:rPr>
                <w:webHidden/>
              </w:rPr>
              <w:instrText xml:space="preserve"> PAGEREF _Toc202875206 \h </w:instrText>
            </w:r>
            <w:r>
              <w:rPr>
                <w:webHidden/>
              </w:rPr>
            </w:r>
            <w:r>
              <w:rPr>
                <w:webHidden/>
              </w:rPr>
              <w:fldChar w:fldCharType="separate"/>
            </w:r>
            <w:r>
              <w:rPr>
                <w:webHidden/>
              </w:rPr>
              <w:t>35</w:t>
            </w:r>
            <w:r>
              <w:rPr>
                <w:webHidden/>
              </w:rPr>
              <w:fldChar w:fldCharType="end"/>
            </w:r>
          </w:hyperlink>
        </w:p>
        <w:p w14:paraId="2FB1B9C3" w14:textId="1B49C5DD"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7" w:history="1">
            <w:r w:rsidRPr="00314639">
              <w:rPr>
                <w:rStyle w:val="Hyperlink"/>
              </w:rPr>
              <w:t>13</w:t>
            </w:r>
            <w:r>
              <w:rPr>
                <w:rFonts w:asciiTheme="minorHAnsi" w:eastAsiaTheme="minorEastAsia" w:hAnsiTheme="minorHAnsi" w:cstheme="minorBidi"/>
                <w:b w:val="0"/>
                <w:kern w:val="2"/>
                <w:sz w:val="24"/>
                <w:szCs w:val="24"/>
                <w14:ligatures w14:val="standardContextual"/>
              </w:rPr>
              <w:tab/>
            </w:r>
            <w:r w:rsidRPr="00314639">
              <w:rPr>
                <w:rStyle w:val="Hyperlink"/>
              </w:rPr>
              <w:t>Risk Management</w:t>
            </w:r>
            <w:r>
              <w:rPr>
                <w:webHidden/>
              </w:rPr>
              <w:tab/>
            </w:r>
            <w:r>
              <w:rPr>
                <w:webHidden/>
              </w:rPr>
              <w:fldChar w:fldCharType="begin"/>
            </w:r>
            <w:r>
              <w:rPr>
                <w:webHidden/>
              </w:rPr>
              <w:instrText xml:space="preserve"> PAGEREF _Toc202875207 \h </w:instrText>
            </w:r>
            <w:r>
              <w:rPr>
                <w:webHidden/>
              </w:rPr>
            </w:r>
            <w:r>
              <w:rPr>
                <w:webHidden/>
              </w:rPr>
              <w:fldChar w:fldCharType="separate"/>
            </w:r>
            <w:r>
              <w:rPr>
                <w:webHidden/>
              </w:rPr>
              <w:t>36</w:t>
            </w:r>
            <w:r>
              <w:rPr>
                <w:webHidden/>
              </w:rPr>
              <w:fldChar w:fldCharType="end"/>
            </w:r>
          </w:hyperlink>
        </w:p>
        <w:p w14:paraId="50304368" w14:textId="7665C354"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8" w:history="1">
            <w:r w:rsidRPr="00314639">
              <w:rPr>
                <w:rStyle w:val="Hyperlink"/>
              </w:rPr>
              <w:t>14</w:t>
            </w:r>
            <w:r>
              <w:rPr>
                <w:rFonts w:asciiTheme="minorHAnsi" w:eastAsiaTheme="minorEastAsia" w:hAnsiTheme="minorHAnsi" w:cstheme="minorBidi"/>
                <w:b w:val="0"/>
                <w:kern w:val="2"/>
                <w:sz w:val="24"/>
                <w:szCs w:val="24"/>
                <w14:ligatures w14:val="standardContextual"/>
              </w:rPr>
              <w:tab/>
            </w:r>
            <w:r w:rsidRPr="00314639">
              <w:rPr>
                <w:rStyle w:val="Hyperlink"/>
              </w:rPr>
              <w:t>Issues Management</w:t>
            </w:r>
            <w:r>
              <w:rPr>
                <w:webHidden/>
              </w:rPr>
              <w:tab/>
            </w:r>
            <w:r>
              <w:rPr>
                <w:webHidden/>
              </w:rPr>
              <w:fldChar w:fldCharType="begin"/>
            </w:r>
            <w:r>
              <w:rPr>
                <w:webHidden/>
              </w:rPr>
              <w:instrText xml:space="preserve"> PAGEREF _Toc202875208 \h </w:instrText>
            </w:r>
            <w:r>
              <w:rPr>
                <w:webHidden/>
              </w:rPr>
            </w:r>
            <w:r>
              <w:rPr>
                <w:webHidden/>
              </w:rPr>
              <w:fldChar w:fldCharType="separate"/>
            </w:r>
            <w:r>
              <w:rPr>
                <w:webHidden/>
              </w:rPr>
              <w:t>37</w:t>
            </w:r>
            <w:r>
              <w:rPr>
                <w:webHidden/>
              </w:rPr>
              <w:fldChar w:fldCharType="end"/>
            </w:r>
          </w:hyperlink>
        </w:p>
        <w:p w14:paraId="6696D741" w14:textId="4AC2D233"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09" w:history="1">
            <w:r w:rsidRPr="00314639">
              <w:rPr>
                <w:rStyle w:val="Hyperlink"/>
              </w:rPr>
              <w:t>15</w:t>
            </w:r>
            <w:r>
              <w:rPr>
                <w:rFonts w:asciiTheme="minorHAnsi" w:eastAsiaTheme="minorEastAsia" w:hAnsiTheme="minorHAnsi" w:cstheme="minorBidi"/>
                <w:b w:val="0"/>
                <w:kern w:val="2"/>
                <w:sz w:val="24"/>
                <w:szCs w:val="24"/>
                <w14:ligatures w14:val="standardContextual"/>
              </w:rPr>
              <w:tab/>
            </w:r>
            <w:r w:rsidRPr="00314639">
              <w:rPr>
                <w:rStyle w:val="Hyperlink"/>
              </w:rPr>
              <w:t>Action Item Management</w:t>
            </w:r>
            <w:r>
              <w:rPr>
                <w:webHidden/>
              </w:rPr>
              <w:tab/>
            </w:r>
            <w:r>
              <w:rPr>
                <w:webHidden/>
              </w:rPr>
              <w:fldChar w:fldCharType="begin"/>
            </w:r>
            <w:r>
              <w:rPr>
                <w:webHidden/>
              </w:rPr>
              <w:instrText xml:space="preserve"> PAGEREF _Toc202875209 \h </w:instrText>
            </w:r>
            <w:r>
              <w:rPr>
                <w:webHidden/>
              </w:rPr>
            </w:r>
            <w:r>
              <w:rPr>
                <w:webHidden/>
              </w:rPr>
              <w:fldChar w:fldCharType="separate"/>
            </w:r>
            <w:r>
              <w:rPr>
                <w:webHidden/>
              </w:rPr>
              <w:t>39</w:t>
            </w:r>
            <w:r>
              <w:rPr>
                <w:webHidden/>
              </w:rPr>
              <w:fldChar w:fldCharType="end"/>
            </w:r>
          </w:hyperlink>
        </w:p>
        <w:p w14:paraId="43CCB6B9" w14:textId="6D288834"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10" w:history="1">
            <w:r w:rsidRPr="00314639">
              <w:rPr>
                <w:rStyle w:val="Hyperlink"/>
              </w:rPr>
              <w:t>16</w:t>
            </w:r>
            <w:r>
              <w:rPr>
                <w:rFonts w:asciiTheme="minorHAnsi" w:eastAsiaTheme="minorEastAsia" w:hAnsiTheme="minorHAnsi" w:cstheme="minorBidi"/>
                <w:b w:val="0"/>
                <w:kern w:val="2"/>
                <w:sz w:val="24"/>
                <w:szCs w:val="24"/>
                <w14:ligatures w14:val="standardContextual"/>
              </w:rPr>
              <w:tab/>
            </w:r>
            <w:r w:rsidRPr="00314639">
              <w:rPr>
                <w:rStyle w:val="Hyperlink"/>
              </w:rPr>
              <w:t>Human Resource Management</w:t>
            </w:r>
            <w:r>
              <w:rPr>
                <w:webHidden/>
              </w:rPr>
              <w:tab/>
            </w:r>
            <w:r>
              <w:rPr>
                <w:webHidden/>
              </w:rPr>
              <w:fldChar w:fldCharType="begin"/>
            </w:r>
            <w:r>
              <w:rPr>
                <w:webHidden/>
              </w:rPr>
              <w:instrText xml:space="preserve"> PAGEREF _Toc202875210 \h </w:instrText>
            </w:r>
            <w:r>
              <w:rPr>
                <w:webHidden/>
              </w:rPr>
            </w:r>
            <w:r>
              <w:rPr>
                <w:webHidden/>
              </w:rPr>
              <w:fldChar w:fldCharType="separate"/>
            </w:r>
            <w:r>
              <w:rPr>
                <w:webHidden/>
              </w:rPr>
              <w:t>40</w:t>
            </w:r>
            <w:r>
              <w:rPr>
                <w:webHidden/>
              </w:rPr>
              <w:fldChar w:fldCharType="end"/>
            </w:r>
          </w:hyperlink>
        </w:p>
        <w:p w14:paraId="1F8AB671" w14:textId="46F91F0E"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11" w:history="1">
            <w:r w:rsidRPr="00314639">
              <w:rPr>
                <w:rStyle w:val="Hyperlink"/>
                <w:noProof/>
              </w:rPr>
              <w:t>16.1</w:t>
            </w:r>
            <w:r>
              <w:rPr>
                <w:rFonts w:asciiTheme="minorHAnsi" w:eastAsiaTheme="minorEastAsia" w:hAnsiTheme="minorHAnsi" w:cstheme="minorBidi"/>
                <w:noProof/>
                <w:kern w:val="2"/>
                <w:sz w:val="24"/>
                <w:szCs w:val="24"/>
                <w14:ligatures w14:val="standardContextual"/>
              </w:rPr>
              <w:tab/>
            </w:r>
            <w:r w:rsidRPr="00314639">
              <w:rPr>
                <w:rStyle w:val="Hyperlink"/>
                <w:noProof/>
              </w:rPr>
              <w:t>New or Returning Members</w:t>
            </w:r>
            <w:r>
              <w:rPr>
                <w:noProof/>
                <w:webHidden/>
              </w:rPr>
              <w:tab/>
            </w:r>
            <w:r>
              <w:rPr>
                <w:noProof/>
                <w:webHidden/>
              </w:rPr>
              <w:fldChar w:fldCharType="begin"/>
            </w:r>
            <w:r>
              <w:rPr>
                <w:noProof/>
                <w:webHidden/>
              </w:rPr>
              <w:instrText xml:space="preserve"> PAGEREF _Toc202875211 \h </w:instrText>
            </w:r>
            <w:r>
              <w:rPr>
                <w:noProof/>
                <w:webHidden/>
              </w:rPr>
            </w:r>
            <w:r>
              <w:rPr>
                <w:noProof/>
                <w:webHidden/>
              </w:rPr>
              <w:fldChar w:fldCharType="separate"/>
            </w:r>
            <w:r>
              <w:rPr>
                <w:noProof/>
                <w:webHidden/>
              </w:rPr>
              <w:t>41</w:t>
            </w:r>
            <w:r>
              <w:rPr>
                <w:noProof/>
                <w:webHidden/>
              </w:rPr>
              <w:fldChar w:fldCharType="end"/>
            </w:r>
          </w:hyperlink>
        </w:p>
        <w:p w14:paraId="2785E1B9" w14:textId="4EC64EFD" w:rsidR="006D69DB" w:rsidRDefault="006D69D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875212" w:history="1">
            <w:r w:rsidRPr="00314639">
              <w:rPr>
                <w:rStyle w:val="Hyperlink"/>
                <w:noProof/>
              </w:rPr>
              <w:t>16.2</w:t>
            </w:r>
            <w:r>
              <w:rPr>
                <w:rFonts w:asciiTheme="minorHAnsi" w:eastAsiaTheme="minorEastAsia" w:hAnsiTheme="minorHAnsi" w:cstheme="minorBidi"/>
                <w:noProof/>
                <w:kern w:val="2"/>
                <w:sz w:val="24"/>
                <w:szCs w:val="24"/>
                <w14:ligatures w14:val="standardContextual"/>
              </w:rPr>
              <w:tab/>
            </w:r>
            <w:r w:rsidRPr="00314639">
              <w:rPr>
                <w:rStyle w:val="Hyperlink"/>
                <w:noProof/>
              </w:rPr>
              <w:t>Parting Members</w:t>
            </w:r>
            <w:r>
              <w:rPr>
                <w:noProof/>
                <w:webHidden/>
              </w:rPr>
              <w:tab/>
            </w:r>
            <w:r>
              <w:rPr>
                <w:noProof/>
                <w:webHidden/>
              </w:rPr>
              <w:fldChar w:fldCharType="begin"/>
            </w:r>
            <w:r>
              <w:rPr>
                <w:noProof/>
                <w:webHidden/>
              </w:rPr>
              <w:instrText xml:space="preserve"> PAGEREF _Toc202875212 \h </w:instrText>
            </w:r>
            <w:r>
              <w:rPr>
                <w:noProof/>
                <w:webHidden/>
              </w:rPr>
            </w:r>
            <w:r>
              <w:rPr>
                <w:noProof/>
                <w:webHidden/>
              </w:rPr>
              <w:fldChar w:fldCharType="separate"/>
            </w:r>
            <w:r>
              <w:rPr>
                <w:noProof/>
                <w:webHidden/>
              </w:rPr>
              <w:t>41</w:t>
            </w:r>
            <w:r>
              <w:rPr>
                <w:noProof/>
                <w:webHidden/>
              </w:rPr>
              <w:fldChar w:fldCharType="end"/>
            </w:r>
          </w:hyperlink>
        </w:p>
        <w:p w14:paraId="5631336C" w14:textId="26AA0BA0" w:rsidR="006D69DB" w:rsidRDefault="006D69DB">
          <w:pPr>
            <w:pStyle w:val="TOC1"/>
            <w:rPr>
              <w:rFonts w:asciiTheme="minorHAnsi" w:eastAsiaTheme="minorEastAsia" w:hAnsiTheme="minorHAnsi" w:cstheme="minorBidi"/>
              <w:b w:val="0"/>
              <w:kern w:val="2"/>
              <w:sz w:val="24"/>
              <w:szCs w:val="24"/>
              <w14:ligatures w14:val="standardContextual"/>
            </w:rPr>
          </w:pPr>
          <w:hyperlink w:anchor="_Toc202875213" w:history="1">
            <w:r w:rsidRPr="00314639">
              <w:rPr>
                <w:rStyle w:val="Hyperlink"/>
              </w:rPr>
              <w:t>17</w:t>
            </w:r>
            <w:r>
              <w:rPr>
                <w:rFonts w:asciiTheme="minorHAnsi" w:eastAsiaTheme="minorEastAsia" w:hAnsiTheme="minorHAnsi" w:cstheme="minorBidi"/>
                <w:b w:val="0"/>
                <w:kern w:val="2"/>
                <w:sz w:val="24"/>
                <w:szCs w:val="24"/>
                <w14:ligatures w14:val="standardContextual"/>
              </w:rPr>
              <w:tab/>
            </w:r>
            <w:r w:rsidRPr="00314639">
              <w:rPr>
                <w:rStyle w:val="Hyperlink"/>
              </w:rPr>
              <w:t>Procurement Management</w:t>
            </w:r>
            <w:r>
              <w:rPr>
                <w:webHidden/>
              </w:rPr>
              <w:tab/>
            </w:r>
            <w:r>
              <w:rPr>
                <w:webHidden/>
              </w:rPr>
              <w:fldChar w:fldCharType="begin"/>
            </w:r>
            <w:r>
              <w:rPr>
                <w:webHidden/>
              </w:rPr>
              <w:instrText xml:space="preserve"> PAGEREF _Toc202875213 \h </w:instrText>
            </w:r>
            <w:r>
              <w:rPr>
                <w:webHidden/>
              </w:rPr>
            </w:r>
            <w:r>
              <w:rPr>
                <w:webHidden/>
              </w:rPr>
              <w:fldChar w:fldCharType="separate"/>
            </w:r>
            <w:r>
              <w:rPr>
                <w:webHidden/>
              </w:rPr>
              <w:t>41</w:t>
            </w:r>
            <w:r>
              <w:rPr>
                <w:webHidden/>
              </w:rPr>
              <w:fldChar w:fldCharType="end"/>
            </w:r>
          </w:hyperlink>
        </w:p>
        <w:p w14:paraId="25EC64E4" w14:textId="388E9F6F" w:rsidR="005759FB" w:rsidRDefault="00E526D2">
          <w:r>
            <w:fldChar w:fldCharType="end"/>
          </w:r>
        </w:p>
      </w:sdtContent>
    </w:sdt>
    <w:p w14:paraId="25EC64E6" w14:textId="77777777" w:rsidR="00876B75" w:rsidRPr="00F33A22" w:rsidRDefault="00163700" w:rsidP="007E67B4">
      <w:pPr>
        <w:pStyle w:val="Title"/>
      </w:pPr>
      <w:r w:rsidRPr="00F33A22">
        <w:t>List of Tables</w:t>
      </w:r>
    </w:p>
    <w:p w14:paraId="7C18A301" w14:textId="6C4F5291" w:rsidR="006D69DB"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875214" w:history="1">
        <w:r w:rsidR="006D69DB" w:rsidRPr="00061CBE">
          <w:rPr>
            <w:rStyle w:val="Hyperlink"/>
            <w:noProof/>
          </w:rPr>
          <w:t>Table 1: Acronyms/Abbreviations</w:t>
        </w:r>
        <w:r w:rsidR="006D69DB">
          <w:rPr>
            <w:noProof/>
            <w:webHidden/>
          </w:rPr>
          <w:tab/>
        </w:r>
        <w:r w:rsidR="006D69DB">
          <w:rPr>
            <w:noProof/>
            <w:webHidden/>
          </w:rPr>
          <w:fldChar w:fldCharType="begin"/>
        </w:r>
        <w:r w:rsidR="006D69DB">
          <w:rPr>
            <w:noProof/>
            <w:webHidden/>
          </w:rPr>
          <w:instrText xml:space="preserve"> PAGEREF _Toc202875214 \h </w:instrText>
        </w:r>
        <w:r w:rsidR="006D69DB">
          <w:rPr>
            <w:noProof/>
            <w:webHidden/>
          </w:rPr>
        </w:r>
        <w:r w:rsidR="006D69DB">
          <w:rPr>
            <w:noProof/>
            <w:webHidden/>
          </w:rPr>
          <w:fldChar w:fldCharType="separate"/>
        </w:r>
        <w:r w:rsidR="006D69DB">
          <w:rPr>
            <w:noProof/>
            <w:webHidden/>
          </w:rPr>
          <w:t>7</w:t>
        </w:r>
        <w:r w:rsidR="006D69DB">
          <w:rPr>
            <w:noProof/>
            <w:webHidden/>
          </w:rPr>
          <w:fldChar w:fldCharType="end"/>
        </w:r>
      </w:hyperlink>
    </w:p>
    <w:p w14:paraId="583252C6" w14:textId="56FE21FC"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15" w:history="1">
        <w:r w:rsidRPr="00061CBE">
          <w:rPr>
            <w:rStyle w:val="Hyperlink"/>
            <w:noProof/>
          </w:rPr>
          <w:t>Table 2: Project Objectives and Measurements</w:t>
        </w:r>
        <w:r>
          <w:rPr>
            <w:noProof/>
            <w:webHidden/>
          </w:rPr>
          <w:tab/>
        </w:r>
        <w:r>
          <w:rPr>
            <w:noProof/>
            <w:webHidden/>
          </w:rPr>
          <w:fldChar w:fldCharType="begin"/>
        </w:r>
        <w:r>
          <w:rPr>
            <w:noProof/>
            <w:webHidden/>
          </w:rPr>
          <w:instrText xml:space="preserve"> PAGEREF _Toc202875215 \h </w:instrText>
        </w:r>
        <w:r>
          <w:rPr>
            <w:noProof/>
            <w:webHidden/>
          </w:rPr>
        </w:r>
        <w:r>
          <w:rPr>
            <w:noProof/>
            <w:webHidden/>
          </w:rPr>
          <w:fldChar w:fldCharType="separate"/>
        </w:r>
        <w:r>
          <w:rPr>
            <w:noProof/>
            <w:webHidden/>
          </w:rPr>
          <w:t>9</w:t>
        </w:r>
        <w:r>
          <w:rPr>
            <w:noProof/>
            <w:webHidden/>
          </w:rPr>
          <w:fldChar w:fldCharType="end"/>
        </w:r>
      </w:hyperlink>
    </w:p>
    <w:p w14:paraId="1D9E680C" w14:textId="6A1370B1"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16" w:history="1">
        <w:r w:rsidRPr="00061CBE">
          <w:rPr>
            <w:rStyle w:val="Hyperlink"/>
            <w:noProof/>
          </w:rPr>
          <w:t>Table 3: Constraint Matrix</w:t>
        </w:r>
        <w:r>
          <w:rPr>
            <w:noProof/>
            <w:webHidden/>
          </w:rPr>
          <w:tab/>
        </w:r>
        <w:r>
          <w:rPr>
            <w:noProof/>
            <w:webHidden/>
          </w:rPr>
          <w:fldChar w:fldCharType="begin"/>
        </w:r>
        <w:r>
          <w:rPr>
            <w:noProof/>
            <w:webHidden/>
          </w:rPr>
          <w:instrText xml:space="preserve"> PAGEREF _Toc202875216 \h </w:instrText>
        </w:r>
        <w:r>
          <w:rPr>
            <w:noProof/>
            <w:webHidden/>
          </w:rPr>
        </w:r>
        <w:r>
          <w:rPr>
            <w:noProof/>
            <w:webHidden/>
          </w:rPr>
          <w:fldChar w:fldCharType="separate"/>
        </w:r>
        <w:r>
          <w:rPr>
            <w:noProof/>
            <w:webHidden/>
          </w:rPr>
          <w:t>10</w:t>
        </w:r>
        <w:r>
          <w:rPr>
            <w:noProof/>
            <w:webHidden/>
          </w:rPr>
          <w:fldChar w:fldCharType="end"/>
        </w:r>
      </w:hyperlink>
    </w:p>
    <w:p w14:paraId="610A6056" w14:textId="637F8871"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17" w:history="1">
        <w:r w:rsidRPr="00061CBE">
          <w:rPr>
            <w:rStyle w:val="Hyperlink"/>
            <w:noProof/>
          </w:rPr>
          <w:t>Table 4: RACI Matrix</w:t>
        </w:r>
        <w:r>
          <w:rPr>
            <w:noProof/>
            <w:webHidden/>
          </w:rPr>
          <w:tab/>
        </w:r>
        <w:r>
          <w:rPr>
            <w:noProof/>
            <w:webHidden/>
          </w:rPr>
          <w:fldChar w:fldCharType="begin"/>
        </w:r>
        <w:r>
          <w:rPr>
            <w:noProof/>
            <w:webHidden/>
          </w:rPr>
          <w:instrText xml:space="preserve"> PAGEREF _Toc202875217 \h </w:instrText>
        </w:r>
        <w:r>
          <w:rPr>
            <w:noProof/>
            <w:webHidden/>
          </w:rPr>
        </w:r>
        <w:r>
          <w:rPr>
            <w:noProof/>
            <w:webHidden/>
          </w:rPr>
          <w:fldChar w:fldCharType="separate"/>
        </w:r>
        <w:r>
          <w:rPr>
            <w:noProof/>
            <w:webHidden/>
          </w:rPr>
          <w:t>16</w:t>
        </w:r>
        <w:r>
          <w:rPr>
            <w:noProof/>
            <w:webHidden/>
          </w:rPr>
          <w:fldChar w:fldCharType="end"/>
        </w:r>
      </w:hyperlink>
    </w:p>
    <w:p w14:paraId="661EA41F" w14:textId="1B170756"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18" w:history="1">
        <w:r w:rsidRPr="00061CBE">
          <w:rPr>
            <w:rStyle w:val="Hyperlink"/>
            <w:noProof/>
          </w:rPr>
          <w:t>Table 5: Deliverable Expectations</w:t>
        </w:r>
        <w:r>
          <w:rPr>
            <w:noProof/>
            <w:webHidden/>
          </w:rPr>
          <w:tab/>
        </w:r>
        <w:r>
          <w:rPr>
            <w:noProof/>
            <w:webHidden/>
          </w:rPr>
          <w:fldChar w:fldCharType="begin"/>
        </w:r>
        <w:r>
          <w:rPr>
            <w:noProof/>
            <w:webHidden/>
          </w:rPr>
          <w:instrText xml:space="preserve"> PAGEREF _Toc202875218 \h </w:instrText>
        </w:r>
        <w:r>
          <w:rPr>
            <w:noProof/>
            <w:webHidden/>
          </w:rPr>
        </w:r>
        <w:r>
          <w:rPr>
            <w:noProof/>
            <w:webHidden/>
          </w:rPr>
          <w:fldChar w:fldCharType="separate"/>
        </w:r>
        <w:r>
          <w:rPr>
            <w:noProof/>
            <w:webHidden/>
          </w:rPr>
          <w:t>22</w:t>
        </w:r>
        <w:r>
          <w:rPr>
            <w:noProof/>
            <w:webHidden/>
          </w:rPr>
          <w:fldChar w:fldCharType="end"/>
        </w:r>
      </w:hyperlink>
    </w:p>
    <w:p w14:paraId="408B3425" w14:textId="6F7BCA7E"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19" w:history="1">
        <w:r w:rsidRPr="00061CBE">
          <w:rPr>
            <w:rStyle w:val="Hyperlink"/>
            <w:noProof/>
          </w:rPr>
          <w:t>Table 6: High-Level Project Schedule</w:t>
        </w:r>
        <w:r>
          <w:rPr>
            <w:noProof/>
            <w:webHidden/>
          </w:rPr>
          <w:tab/>
        </w:r>
        <w:r>
          <w:rPr>
            <w:noProof/>
            <w:webHidden/>
          </w:rPr>
          <w:fldChar w:fldCharType="begin"/>
        </w:r>
        <w:r>
          <w:rPr>
            <w:noProof/>
            <w:webHidden/>
          </w:rPr>
          <w:instrText xml:space="preserve"> PAGEREF _Toc202875219 \h </w:instrText>
        </w:r>
        <w:r>
          <w:rPr>
            <w:noProof/>
            <w:webHidden/>
          </w:rPr>
        </w:r>
        <w:r>
          <w:rPr>
            <w:noProof/>
            <w:webHidden/>
          </w:rPr>
          <w:fldChar w:fldCharType="separate"/>
        </w:r>
        <w:r>
          <w:rPr>
            <w:noProof/>
            <w:webHidden/>
          </w:rPr>
          <w:t>24</w:t>
        </w:r>
        <w:r>
          <w:rPr>
            <w:noProof/>
            <w:webHidden/>
          </w:rPr>
          <w:fldChar w:fldCharType="end"/>
        </w:r>
      </w:hyperlink>
    </w:p>
    <w:p w14:paraId="375C4516" w14:textId="1ACB85C1"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0" w:history="1">
        <w:r w:rsidRPr="00061CBE">
          <w:rPr>
            <w:rStyle w:val="Hyperlink"/>
            <w:noProof/>
          </w:rPr>
          <w:t>Table 7: Estimated Ongoing Costs</w:t>
        </w:r>
        <w:r>
          <w:rPr>
            <w:noProof/>
            <w:webHidden/>
          </w:rPr>
          <w:tab/>
        </w:r>
        <w:r>
          <w:rPr>
            <w:noProof/>
            <w:webHidden/>
          </w:rPr>
          <w:fldChar w:fldCharType="begin"/>
        </w:r>
        <w:r>
          <w:rPr>
            <w:noProof/>
            <w:webHidden/>
          </w:rPr>
          <w:instrText xml:space="preserve"> PAGEREF _Toc202875220 \h </w:instrText>
        </w:r>
        <w:r>
          <w:rPr>
            <w:noProof/>
            <w:webHidden/>
          </w:rPr>
        </w:r>
        <w:r>
          <w:rPr>
            <w:noProof/>
            <w:webHidden/>
          </w:rPr>
          <w:fldChar w:fldCharType="separate"/>
        </w:r>
        <w:r>
          <w:rPr>
            <w:noProof/>
            <w:webHidden/>
          </w:rPr>
          <w:t>27</w:t>
        </w:r>
        <w:r>
          <w:rPr>
            <w:noProof/>
            <w:webHidden/>
          </w:rPr>
          <w:fldChar w:fldCharType="end"/>
        </w:r>
      </w:hyperlink>
    </w:p>
    <w:p w14:paraId="69D32811" w14:textId="36AA6F86"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1" w:history="1">
        <w:r w:rsidRPr="00061CBE">
          <w:rPr>
            <w:rStyle w:val="Hyperlink"/>
            <w:noProof/>
          </w:rPr>
          <w:t>Table 8: Meetings</w:t>
        </w:r>
        <w:r>
          <w:rPr>
            <w:noProof/>
            <w:webHidden/>
          </w:rPr>
          <w:tab/>
        </w:r>
        <w:r>
          <w:rPr>
            <w:noProof/>
            <w:webHidden/>
          </w:rPr>
          <w:fldChar w:fldCharType="begin"/>
        </w:r>
        <w:r>
          <w:rPr>
            <w:noProof/>
            <w:webHidden/>
          </w:rPr>
          <w:instrText xml:space="preserve"> PAGEREF _Toc202875221 \h </w:instrText>
        </w:r>
        <w:r>
          <w:rPr>
            <w:noProof/>
            <w:webHidden/>
          </w:rPr>
        </w:r>
        <w:r>
          <w:rPr>
            <w:noProof/>
            <w:webHidden/>
          </w:rPr>
          <w:fldChar w:fldCharType="separate"/>
        </w:r>
        <w:r>
          <w:rPr>
            <w:noProof/>
            <w:webHidden/>
          </w:rPr>
          <w:t>28</w:t>
        </w:r>
        <w:r>
          <w:rPr>
            <w:noProof/>
            <w:webHidden/>
          </w:rPr>
          <w:fldChar w:fldCharType="end"/>
        </w:r>
      </w:hyperlink>
    </w:p>
    <w:p w14:paraId="64B51487" w14:textId="16E63FA4"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2" w:history="1">
        <w:r w:rsidRPr="00061CBE">
          <w:rPr>
            <w:rStyle w:val="Hyperlink"/>
            <w:noProof/>
          </w:rPr>
          <w:t>Table 9: Communication</w:t>
        </w:r>
        <w:r>
          <w:rPr>
            <w:noProof/>
            <w:webHidden/>
          </w:rPr>
          <w:tab/>
        </w:r>
        <w:r>
          <w:rPr>
            <w:noProof/>
            <w:webHidden/>
          </w:rPr>
          <w:fldChar w:fldCharType="begin"/>
        </w:r>
        <w:r>
          <w:rPr>
            <w:noProof/>
            <w:webHidden/>
          </w:rPr>
          <w:instrText xml:space="preserve"> PAGEREF _Toc202875222 \h </w:instrText>
        </w:r>
        <w:r>
          <w:rPr>
            <w:noProof/>
            <w:webHidden/>
          </w:rPr>
        </w:r>
        <w:r>
          <w:rPr>
            <w:noProof/>
            <w:webHidden/>
          </w:rPr>
          <w:fldChar w:fldCharType="separate"/>
        </w:r>
        <w:r>
          <w:rPr>
            <w:noProof/>
            <w:webHidden/>
          </w:rPr>
          <w:t>29</w:t>
        </w:r>
        <w:r>
          <w:rPr>
            <w:noProof/>
            <w:webHidden/>
          </w:rPr>
          <w:fldChar w:fldCharType="end"/>
        </w:r>
      </w:hyperlink>
    </w:p>
    <w:p w14:paraId="3B979406" w14:textId="11E15EA8" w:rsidR="00130C4A" w:rsidRPr="00130C4A" w:rsidRDefault="00E526D2" w:rsidP="00130C4A">
      <w:pPr>
        <w:pStyle w:val="Title"/>
      </w:pPr>
      <w:r>
        <w:fldChar w:fldCharType="end"/>
      </w:r>
    </w:p>
    <w:p w14:paraId="3E38E0FE" w14:textId="7DED86BF" w:rsidR="00A5580E" w:rsidRDefault="00A5580E" w:rsidP="00130C4A">
      <w:pPr>
        <w:pStyle w:val="Title"/>
        <w:keepNext/>
        <w:keepLines/>
      </w:pPr>
      <w:r>
        <w:br w:type="page"/>
      </w:r>
      <w:r w:rsidR="00130C4A">
        <w:lastRenderedPageBreak/>
        <w:t>List of Figures</w:t>
      </w:r>
    </w:p>
    <w:p w14:paraId="116175DF" w14:textId="44051044" w:rsidR="006D69DB" w:rsidRDefault="00130C4A">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\h \z \c "Figure" </w:instrText>
      </w:r>
      <w:r>
        <w:fldChar w:fldCharType="separate"/>
      </w:r>
      <w:hyperlink w:anchor="_Toc202875223" w:history="1">
        <w:r w:rsidR="006D69DB" w:rsidRPr="00170932">
          <w:rPr>
            <w:rStyle w:val="Hyperlink"/>
            <w:noProof/>
          </w:rPr>
          <w:t>Figure 1: Project Role Organizational Chart</w:t>
        </w:r>
        <w:r w:rsidR="006D69DB">
          <w:rPr>
            <w:noProof/>
            <w:webHidden/>
          </w:rPr>
          <w:tab/>
        </w:r>
        <w:r w:rsidR="006D69DB">
          <w:rPr>
            <w:noProof/>
            <w:webHidden/>
          </w:rPr>
          <w:fldChar w:fldCharType="begin"/>
        </w:r>
        <w:r w:rsidR="006D69DB">
          <w:rPr>
            <w:noProof/>
            <w:webHidden/>
          </w:rPr>
          <w:instrText xml:space="preserve"> PAGEREF _Toc202875223 \h </w:instrText>
        </w:r>
        <w:r w:rsidR="006D69DB">
          <w:rPr>
            <w:noProof/>
            <w:webHidden/>
          </w:rPr>
        </w:r>
        <w:r w:rsidR="006D69DB">
          <w:rPr>
            <w:noProof/>
            <w:webHidden/>
          </w:rPr>
          <w:fldChar w:fldCharType="separate"/>
        </w:r>
        <w:r w:rsidR="006D69DB">
          <w:rPr>
            <w:noProof/>
            <w:webHidden/>
          </w:rPr>
          <w:t>19</w:t>
        </w:r>
        <w:r w:rsidR="006D69DB">
          <w:rPr>
            <w:noProof/>
            <w:webHidden/>
          </w:rPr>
          <w:fldChar w:fldCharType="end"/>
        </w:r>
      </w:hyperlink>
    </w:p>
    <w:p w14:paraId="62F3B72A" w14:textId="0D4442FD"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4" w:history="1">
        <w:r w:rsidRPr="00170932">
          <w:rPr>
            <w:rStyle w:val="Hyperlink"/>
            <w:noProof/>
          </w:rPr>
          <w:t>Figure 2: High-Level Project Schedule</w:t>
        </w:r>
        <w:r>
          <w:rPr>
            <w:noProof/>
            <w:webHidden/>
          </w:rPr>
          <w:tab/>
        </w:r>
        <w:r>
          <w:rPr>
            <w:noProof/>
            <w:webHidden/>
          </w:rPr>
          <w:fldChar w:fldCharType="begin"/>
        </w:r>
        <w:r>
          <w:rPr>
            <w:noProof/>
            <w:webHidden/>
          </w:rPr>
          <w:instrText xml:space="preserve"> PAGEREF _Toc202875224 \h </w:instrText>
        </w:r>
        <w:r>
          <w:rPr>
            <w:noProof/>
            <w:webHidden/>
          </w:rPr>
        </w:r>
        <w:r>
          <w:rPr>
            <w:noProof/>
            <w:webHidden/>
          </w:rPr>
          <w:fldChar w:fldCharType="separate"/>
        </w:r>
        <w:r>
          <w:rPr>
            <w:noProof/>
            <w:webHidden/>
          </w:rPr>
          <w:t>24</w:t>
        </w:r>
        <w:r>
          <w:rPr>
            <w:noProof/>
            <w:webHidden/>
          </w:rPr>
          <w:fldChar w:fldCharType="end"/>
        </w:r>
      </w:hyperlink>
    </w:p>
    <w:p w14:paraId="3AC6A737" w14:textId="6E9E8549"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5" w:history="1">
        <w:r w:rsidRPr="00170932">
          <w:rPr>
            <w:rStyle w:val="Hyperlink"/>
            <w:noProof/>
          </w:rPr>
          <w:t>Figure 3: Integrated Change Control Process</w:t>
        </w:r>
        <w:r>
          <w:rPr>
            <w:noProof/>
            <w:webHidden/>
          </w:rPr>
          <w:tab/>
        </w:r>
        <w:r>
          <w:rPr>
            <w:noProof/>
            <w:webHidden/>
          </w:rPr>
          <w:fldChar w:fldCharType="begin"/>
        </w:r>
        <w:r>
          <w:rPr>
            <w:noProof/>
            <w:webHidden/>
          </w:rPr>
          <w:instrText xml:space="preserve"> PAGEREF _Toc202875225 \h </w:instrText>
        </w:r>
        <w:r>
          <w:rPr>
            <w:noProof/>
            <w:webHidden/>
          </w:rPr>
        </w:r>
        <w:r>
          <w:rPr>
            <w:noProof/>
            <w:webHidden/>
          </w:rPr>
          <w:fldChar w:fldCharType="separate"/>
        </w:r>
        <w:r>
          <w:rPr>
            <w:noProof/>
            <w:webHidden/>
          </w:rPr>
          <w:t>34</w:t>
        </w:r>
        <w:r>
          <w:rPr>
            <w:noProof/>
            <w:webHidden/>
          </w:rPr>
          <w:fldChar w:fldCharType="end"/>
        </w:r>
      </w:hyperlink>
    </w:p>
    <w:p w14:paraId="7209C477" w14:textId="100A7E83"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6" w:history="1">
        <w:r w:rsidRPr="00170932">
          <w:rPr>
            <w:rStyle w:val="Hyperlink"/>
            <w:noProof/>
          </w:rPr>
          <w:t>Figure 4: Risk Management Process</w:t>
        </w:r>
        <w:r>
          <w:rPr>
            <w:noProof/>
            <w:webHidden/>
          </w:rPr>
          <w:tab/>
        </w:r>
        <w:r>
          <w:rPr>
            <w:noProof/>
            <w:webHidden/>
          </w:rPr>
          <w:fldChar w:fldCharType="begin"/>
        </w:r>
        <w:r>
          <w:rPr>
            <w:noProof/>
            <w:webHidden/>
          </w:rPr>
          <w:instrText xml:space="preserve"> PAGEREF _Toc202875226 \h </w:instrText>
        </w:r>
        <w:r>
          <w:rPr>
            <w:noProof/>
            <w:webHidden/>
          </w:rPr>
        </w:r>
        <w:r>
          <w:rPr>
            <w:noProof/>
            <w:webHidden/>
          </w:rPr>
          <w:fldChar w:fldCharType="separate"/>
        </w:r>
        <w:r>
          <w:rPr>
            <w:noProof/>
            <w:webHidden/>
          </w:rPr>
          <w:t>36</w:t>
        </w:r>
        <w:r>
          <w:rPr>
            <w:noProof/>
            <w:webHidden/>
          </w:rPr>
          <w:fldChar w:fldCharType="end"/>
        </w:r>
      </w:hyperlink>
    </w:p>
    <w:p w14:paraId="7BC3011D" w14:textId="3F826123"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7" w:history="1">
        <w:r w:rsidRPr="00170932">
          <w:rPr>
            <w:rStyle w:val="Hyperlink"/>
            <w:noProof/>
          </w:rPr>
          <w:t>Figure 5: Issue Management Process</w:t>
        </w:r>
        <w:r>
          <w:rPr>
            <w:noProof/>
            <w:webHidden/>
          </w:rPr>
          <w:tab/>
        </w:r>
        <w:r>
          <w:rPr>
            <w:noProof/>
            <w:webHidden/>
          </w:rPr>
          <w:fldChar w:fldCharType="begin"/>
        </w:r>
        <w:r>
          <w:rPr>
            <w:noProof/>
            <w:webHidden/>
          </w:rPr>
          <w:instrText xml:space="preserve"> PAGEREF _Toc202875227 \h </w:instrText>
        </w:r>
        <w:r>
          <w:rPr>
            <w:noProof/>
            <w:webHidden/>
          </w:rPr>
        </w:r>
        <w:r>
          <w:rPr>
            <w:noProof/>
            <w:webHidden/>
          </w:rPr>
          <w:fldChar w:fldCharType="separate"/>
        </w:r>
        <w:r>
          <w:rPr>
            <w:noProof/>
            <w:webHidden/>
          </w:rPr>
          <w:t>38</w:t>
        </w:r>
        <w:r>
          <w:rPr>
            <w:noProof/>
            <w:webHidden/>
          </w:rPr>
          <w:fldChar w:fldCharType="end"/>
        </w:r>
      </w:hyperlink>
    </w:p>
    <w:p w14:paraId="030EA75B" w14:textId="22F904DC" w:rsidR="006D69DB" w:rsidRDefault="006D69DB">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875228" w:history="1">
        <w:r w:rsidRPr="00170932">
          <w:rPr>
            <w:rStyle w:val="Hyperlink"/>
            <w:noProof/>
          </w:rPr>
          <w:t>Figure 6: Action Item Management Process</w:t>
        </w:r>
        <w:r>
          <w:rPr>
            <w:noProof/>
            <w:webHidden/>
          </w:rPr>
          <w:tab/>
        </w:r>
        <w:r>
          <w:rPr>
            <w:noProof/>
            <w:webHidden/>
          </w:rPr>
          <w:fldChar w:fldCharType="begin"/>
        </w:r>
        <w:r>
          <w:rPr>
            <w:noProof/>
            <w:webHidden/>
          </w:rPr>
          <w:instrText xml:space="preserve"> PAGEREF _Toc202875228 \h </w:instrText>
        </w:r>
        <w:r>
          <w:rPr>
            <w:noProof/>
            <w:webHidden/>
          </w:rPr>
        </w:r>
        <w:r>
          <w:rPr>
            <w:noProof/>
            <w:webHidden/>
          </w:rPr>
          <w:fldChar w:fldCharType="separate"/>
        </w:r>
        <w:r>
          <w:rPr>
            <w:noProof/>
            <w:webHidden/>
          </w:rPr>
          <w:t>39</w:t>
        </w:r>
        <w:r>
          <w:rPr>
            <w:noProof/>
            <w:webHidden/>
          </w:rPr>
          <w:fldChar w:fldCharType="end"/>
        </w:r>
      </w:hyperlink>
    </w:p>
    <w:p w14:paraId="1C57407B" w14:textId="6436FE3C" w:rsidR="00130C4A" w:rsidRDefault="00130C4A" w:rsidP="00130C4A">
      <w:pPr>
        <w:pStyle w:val="StyleTitleCenteredTopSinglesolidlineAuto075ptLin"/>
        <w:pBdr>
          <w:top w:val="none" w:sz="0" w:space="0" w:color="auto"/>
        </w:pBdr>
      </w:pPr>
      <w:r>
        <w:fldChar w:fldCharType="end"/>
      </w:r>
    </w:p>
    <w:p w14:paraId="4EA58C6A" w14:textId="40088BC2" w:rsidR="00130C4A" w:rsidRDefault="00130C4A">
      <w:pPr>
        <w:spacing w:before="0" w:after="200" w:line="276" w:lineRule="auto"/>
        <w:rPr>
          <w:spacing w:val="-30"/>
          <w:kern w:val="28"/>
          <w:sz w:val="40"/>
          <w:szCs w:val="40"/>
        </w:rPr>
      </w:pPr>
      <w:r>
        <w:br w:type="page"/>
      </w:r>
    </w:p>
    <w:p w14:paraId="789870C1" w14:textId="2647311C" w:rsidR="007E67B4" w:rsidRDefault="007E67B4" w:rsidP="00627519">
      <w:pPr>
        <w:pStyle w:val="Heading1"/>
      </w:pPr>
      <w:bookmarkStart w:id="0" w:name="_Toc202875152"/>
      <w:r>
        <w:lastRenderedPageBreak/>
        <w:t>Executive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w:t>
      </w:r>
      <w:proofErr w:type="gramStart"/>
      <w:r>
        <w:t>table</w:t>
      </w:r>
      <w:proofErr w:type="gramEnd"/>
      <w:r>
        <w:t xml:space="preserve"> of contents </w:t>
      </w:r>
      <w:r w:rsidRPr="00963DE1">
        <w:t>prior to finalizing document.)</w:t>
      </w:r>
    </w:p>
    <w:p w14:paraId="15A3546C" w14:textId="6471609E" w:rsidR="00B1037B" w:rsidRDefault="00B1037B" w:rsidP="00B1037B">
      <w:pPr>
        <w:pStyle w:val="BlueInstructions"/>
      </w:pPr>
      <w:proofErr w:type="gramStart"/>
      <w:r>
        <w:t>Recommendation</w:t>
      </w:r>
      <w:proofErr w:type="gramEnd"/>
      <w:r>
        <w:t xml:space="preserve"> is that the executive summary be </w:t>
      </w:r>
      <w:r>
        <w:rPr>
          <w:b/>
          <w:bCs/>
        </w:rPr>
        <w:t>one page</w:t>
      </w:r>
      <w:r>
        <w:t xml:space="preserve"> and written in such a way that a person could read only this page and be familiar with the project. </w:t>
      </w:r>
    </w:p>
    <w:p w14:paraId="35EA6DE7" w14:textId="0F69CD43" w:rsidR="00B1037B" w:rsidRDefault="00B1037B" w:rsidP="00B1037B">
      <w:pPr>
        <w:rPr>
          <w:b/>
          <w:bCs/>
          <w:u w:val="single"/>
        </w:rPr>
      </w:pPr>
      <w:r>
        <w:rPr>
          <w:b/>
          <w:bCs/>
          <w:u w:val="single"/>
        </w:rPr>
        <w:t>Project Description</w:t>
      </w:r>
      <w:r w:rsidR="000C1482">
        <w:rPr>
          <w:b/>
          <w:bCs/>
          <w:u w:val="single"/>
        </w:rPr>
        <w:t xml:space="preserve"> and Scope</w:t>
      </w:r>
      <w:r>
        <w:rPr>
          <w:b/>
          <w:bCs/>
          <w:u w:val="single"/>
        </w:rPr>
        <w:t>:</w:t>
      </w:r>
    </w:p>
    <w:p w14:paraId="7D87195F" w14:textId="5F6A8EEE" w:rsidR="00B1037B" w:rsidRDefault="00B1037B" w:rsidP="00B1037B">
      <w:pPr>
        <w:rPr>
          <w:rStyle w:val="BlueInstructionsChar"/>
        </w:rPr>
      </w:pPr>
      <w:r>
        <w:t xml:space="preserve">xx </w:t>
      </w:r>
      <w:r w:rsidR="008E6286" w:rsidRPr="00F100E5">
        <w:rPr>
          <w:rStyle w:val="BlueInstructionsChar"/>
        </w:rPr>
        <w:t>(</w:t>
      </w:r>
      <w:r w:rsidR="008E6286">
        <w:rPr>
          <w:rStyle w:val="BlueInstructionsChar"/>
        </w:rPr>
        <w:t xml:space="preserve">is this project part of a larger program, </w:t>
      </w:r>
      <w:r w:rsidR="000C1482" w:rsidRPr="00244A33">
        <w:rPr>
          <w:rStyle w:val="BlueInstructionsChar"/>
        </w:rPr>
        <w:t xml:space="preserve">what solution the project is producing, </w:t>
      </w:r>
      <w:r w:rsidR="000C1482">
        <w:rPr>
          <w:rStyle w:val="BlueInstructionsChar"/>
        </w:rPr>
        <w:t>is this a procurement and who is the vendor, is this project related to other ongoing or recent projects, describe at a high level any multiple phases or iterations</w:t>
      </w:r>
      <w:r w:rsidR="008E6286">
        <w:rPr>
          <w:rStyle w:val="BlueInstructionsChar"/>
        </w:rPr>
        <w:t>)</w:t>
      </w:r>
    </w:p>
    <w:p w14:paraId="264D182C" w14:textId="7616F5C6" w:rsidR="008E6286" w:rsidRDefault="008E6286" w:rsidP="00B1037B">
      <w:pPr>
        <w:rPr>
          <w:b/>
          <w:bCs/>
          <w:u w:val="single"/>
        </w:rPr>
      </w:pPr>
      <w:r>
        <w:rPr>
          <w:b/>
          <w:bCs/>
          <w:u w:val="single"/>
        </w:rPr>
        <w:t>Project Business Needs</w:t>
      </w:r>
    </w:p>
    <w:p w14:paraId="69DF9D8B" w14:textId="579D5738" w:rsidR="008E6286" w:rsidRDefault="008E6286" w:rsidP="000A3EB7">
      <w:pPr>
        <w:pStyle w:val="ListParagraph"/>
        <w:numPr>
          <w:ilvl w:val="0"/>
          <w:numId w:val="46"/>
        </w:numPr>
      </w:pPr>
      <w:r>
        <w:t xml:space="preserve">xx </w:t>
      </w:r>
      <w:r w:rsidRPr="000A3EB7">
        <w:rPr>
          <w:rStyle w:val="BlueInstructionsChar"/>
        </w:rPr>
        <w:t>(from the project charter)</w:t>
      </w:r>
    </w:p>
    <w:p w14:paraId="48299ED9" w14:textId="1053D36A" w:rsidR="008E6286" w:rsidRDefault="008E6286" w:rsidP="00B1037B">
      <w:pPr>
        <w:rPr>
          <w:b/>
          <w:bCs/>
          <w:u w:val="single"/>
        </w:rPr>
      </w:pPr>
      <w:r>
        <w:rPr>
          <w:b/>
          <w:bCs/>
          <w:u w:val="single"/>
        </w:rPr>
        <w:t>Project Objectives:</w:t>
      </w:r>
    </w:p>
    <w:p w14:paraId="7AE2411A" w14:textId="1F3E2C64" w:rsidR="008E6286" w:rsidRPr="008E6286" w:rsidRDefault="008E6286" w:rsidP="000A3EB7">
      <w:pPr>
        <w:pStyle w:val="ListParagraph"/>
        <w:numPr>
          <w:ilvl w:val="0"/>
          <w:numId w:val="46"/>
        </w:numPr>
      </w:pPr>
      <w:r>
        <w:t xml:space="preserve">xx </w:t>
      </w:r>
      <w:r w:rsidRPr="000A3EB7">
        <w:rPr>
          <w:rStyle w:val="BlueInstructionsChar"/>
        </w:rPr>
        <w:t>(from the project charter</w:t>
      </w:r>
      <w:r w:rsidR="00DF416B">
        <w:rPr>
          <w:rStyle w:val="BlueInstructionsChar"/>
        </w:rPr>
        <w:t>)</w:t>
      </w:r>
    </w:p>
    <w:p w14:paraId="73B0F9B1" w14:textId="77777777" w:rsidR="00DF416B" w:rsidRDefault="00DF416B" w:rsidP="00DF416B">
      <w:pPr>
        <w:rPr>
          <w:b/>
          <w:bCs/>
          <w:u w:val="single"/>
        </w:rPr>
      </w:pPr>
      <w:r>
        <w:rPr>
          <w:b/>
          <w:bCs/>
          <w:u w:val="single"/>
        </w:rPr>
        <w:t>Program-Level Business Needs:</w:t>
      </w:r>
    </w:p>
    <w:p w14:paraId="67680265"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1C30C9B7" w14:textId="77777777" w:rsidR="00DF416B" w:rsidRDefault="00DF416B" w:rsidP="00DF416B">
      <w:pPr>
        <w:rPr>
          <w:b/>
          <w:bCs/>
          <w:u w:val="single"/>
        </w:rPr>
      </w:pPr>
      <w:r>
        <w:rPr>
          <w:b/>
          <w:bCs/>
          <w:u w:val="single"/>
        </w:rPr>
        <w:t>Program-Level Objectives:</w:t>
      </w:r>
    </w:p>
    <w:p w14:paraId="16B72FF9" w14:textId="77777777" w:rsidR="00DF416B" w:rsidRDefault="00DF416B" w:rsidP="00DF416B">
      <w:pPr>
        <w:pStyle w:val="ListParagraph"/>
        <w:numPr>
          <w:ilvl w:val="0"/>
          <w:numId w:val="46"/>
        </w:numPr>
      </w:pPr>
      <w:r>
        <w:t xml:space="preserve">xx </w:t>
      </w:r>
      <w:r w:rsidRPr="00BD2FD2">
        <w:rPr>
          <w:rStyle w:val="BlueInstructionsChar"/>
        </w:rPr>
        <w:t>(</w:t>
      </w:r>
      <w:r>
        <w:rPr>
          <w:rStyle w:val="BlueInstructionsChar"/>
        </w:rPr>
        <w:t xml:space="preserve">from the program charter – </w:t>
      </w:r>
      <w:r w:rsidRPr="000A3EB7">
        <w:rPr>
          <w:rStyle w:val="BlueInstructionsChar"/>
          <w:b/>
          <w:bCs/>
        </w:rPr>
        <w:t>delete if this project is not part of a program</w:t>
      </w:r>
      <w:r w:rsidRPr="00BD2FD2">
        <w:rPr>
          <w:rStyle w:val="BlueInstructionsChar"/>
        </w:rPr>
        <w:t>)</w:t>
      </w:r>
    </w:p>
    <w:p w14:paraId="7BEDA4E3" w14:textId="359C9164" w:rsidR="00B1037B" w:rsidRDefault="00632A8B" w:rsidP="00B1037B">
      <w:r>
        <w:rPr>
          <w:b/>
          <w:bCs/>
          <w:u w:val="single"/>
        </w:rPr>
        <w:t>B</w:t>
      </w:r>
      <w:r w:rsidR="00B1037B">
        <w:rPr>
          <w:b/>
          <w:bCs/>
          <w:u w:val="single"/>
        </w:rPr>
        <w:t>udget:</w:t>
      </w:r>
      <w:r w:rsidR="00B1037B">
        <w:t xml:space="preserve"> $000 (xx funds) </w:t>
      </w:r>
      <w:r w:rsidR="00244A33">
        <w:rPr>
          <w:rStyle w:val="BlueInstructionsChar"/>
        </w:rPr>
        <w:t>(n</w:t>
      </w:r>
      <w:r w:rsidR="00B1037B">
        <w:rPr>
          <w:rStyle w:val="BlueInstructionsChar"/>
        </w:rPr>
        <w:t xml:space="preserve">ote </w:t>
      </w:r>
      <w:r w:rsidR="00244A33">
        <w:rPr>
          <w:rStyle w:val="BlueInstructionsChar"/>
        </w:rPr>
        <w:t>the total budget for the project</w:t>
      </w:r>
      <w:r>
        <w:rPr>
          <w:rStyle w:val="BlueInstructionsChar"/>
        </w:rPr>
        <w:t xml:space="preserve"> and </w:t>
      </w:r>
      <w:r w:rsidR="00B1037B">
        <w:rPr>
          <w:rStyle w:val="BlueInstructionsChar"/>
        </w:rPr>
        <w:t>whether the project is using special, general, or federal funds</w:t>
      </w:r>
      <w:r w:rsidR="00244A33">
        <w:rPr>
          <w:rStyle w:val="BlueInstructionsChar"/>
        </w:rPr>
        <w:t>)</w:t>
      </w:r>
    </w:p>
    <w:p w14:paraId="6696D3A8" w14:textId="77777777" w:rsidR="00BD2FD2" w:rsidRDefault="00B1037B" w:rsidP="00B1037B">
      <w:r>
        <w:rPr>
          <w:b/>
          <w:bCs/>
          <w:u w:val="single"/>
        </w:rPr>
        <w:t>Timeframe:</w:t>
      </w:r>
      <w:r w:rsidR="00244A33">
        <w:t xml:space="preserve"> </w:t>
      </w:r>
    </w:p>
    <w:p w14:paraId="0E1B70E0" w14:textId="0107E3C6" w:rsidR="00B1037B" w:rsidRDefault="00244A33" w:rsidP="00B1037B">
      <w:r>
        <w:t>x</w:t>
      </w:r>
      <w:r w:rsidR="00B1037B">
        <w:t>x</w:t>
      </w:r>
      <w:r>
        <w:t xml:space="preserve"> </w:t>
      </w:r>
      <w:r w:rsidRPr="00244A33">
        <w:rPr>
          <w:rStyle w:val="BlueInstructionsChar"/>
        </w:rPr>
        <w:t xml:space="preserve">(how long </w:t>
      </w:r>
      <w:r w:rsidR="00AA459B">
        <w:rPr>
          <w:rStyle w:val="BlueInstructionsChar"/>
        </w:rPr>
        <w:t>will</w:t>
      </w:r>
      <w:r w:rsidR="00AA459B" w:rsidRPr="00244A33">
        <w:rPr>
          <w:rStyle w:val="BlueInstructionsChar"/>
        </w:rPr>
        <w:t xml:space="preserve"> </w:t>
      </w:r>
      <w:r w:rsidRPr="00244A33">
        <w:rPr>
          <w:rStyle w:val="BlueInstructionsChar"/>
        </w:rPr>
        <w:t xml:space="preserve">the project take, </w:t>
      </w:r>
      <w:bookmarkStart w:id="1" w:name="_Hlk75932908"/>
      <w:r w:rsidRPr="00244A33">
        <w:rPr>
          <w:rStyle w:val="BlueInstructionsChar"/>
        </w:rPr>
        <w:t>note the end date</w:t>
      </w:r>
      <w:r w:rsidR="00BD2FD2">
        <w:rPr>
          <w:rStyle w:val="BlueInstructionsChar"/>
        </w:rPr>
        <w:t xml:space="preserve"> or multiple end dates for iterations or phases</w:t>
      </w:r>
      <w:r w:rsidRPr="00244A33">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26B9D55C" w:rsidR="00943EBE" w:rsidRDefault="00943EBE" w:rsidP="00943EBE">
      <w:r>
        <w:t xml:space="preserve">xx </w:t>
      </w:r>
      <w:r w:rsidRPr="00244A33">
        <w:rPr>
          <w:rStyle w:val="BlueInstructionsChar"/>
        </w:rPr>
        <w:t>(</w:t>
      </w:r>
      <w:r>
        <w:rPr>
          <w:rStyle w:val="BlueInstructionsChar"/>
        </w:rPr>
        <w:t xml:space="preserve">brief description of what information was found in the initial assessment, if completed, or what basic changes the project will be producing and </w:t>
      </w:r>
      <w:r w:rsidR="00AA459B">
        <w:rPr>
          <w:rStyle w:val="BlueInstructionsChar"/>
        </w:rPr>
        <w:t xml:space="preserve">for </w:t>
      </w:r>
      <w:r>
        <w:rPr>
          <w:rStyle w:val="BlueInstructionsChar"/>
        </w:rPr>
        <w:t>whom</w:t>
      </w:r>
      <w:r w:rsidRPr="00244A33">
        <w:rPr>
          <w:rStyle w:val="BlueInstructionsChar"/>
        </w:rPr>
        <w:t>)</w:t>
      </w:r>
    </w:p>
    <w:p w14:paraId="45A75707" w14:textId="65BA9742" w:rsidR="00A448C0" w:rsidRDefault="00A448C0">
      <w:pPr>
        <w:spacing w:before="0" w:after="200" w:line="276" w:lineRule="auto"/>
      </w:pPr>
      <w:r>
        <w:br w:type="page"/>
      </w:r>
    </w:p>
    <w:p w14:paraId="25EC64F9" w14:textId="3115E0C5" w:rsidR="00E413F3" w:rsidRPr="00F33A22" w:rsidRDefault="007B01E2" w:rsidP="00627519">
      <w:pPr>
        <w:pStyle w:val="Heading1"/>
      </w:pPr>
      <w:bookmarkStart w:id="2" w:name="_Toc202875153"/>
      <w:r>
        <w:lastRenderedPageBreak/>
        <w:t>Introduction</w:t>
      </w:r>
      <w:bookmarkEnd w:id="2"/>
    </w:p>
    <w:p w14:paraId="3F89CA0C" w14:textId="203372C9"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 xml:space="preserve">(Delete all instructions and update </w:t>
      </w:r>
      <w:r w:rsidR="00173883" w:rsidRPr="00B72C27">
        <w:rPr>
          <w:b/>
          <w:bCs/>
          <w:sz w:val="24"/>
          <w:szCs w:val="24"/>
        </w:rPr>
        <w:t>the table</w:t>
      </w:r>
      <w:r w:rsidR="00774522" w:rsidRPr="00B72C27">
        <w:rPr>
          <w:b/>
          <w:bCs/>
          <w:sz w:val="24"/>
          <w:szCs w:val="24"/>
        </w:rPr>
        <w:t xml:space="preserve"> of contents prior to finalizing document.)</w:t>
      </w:r>
    </w:p>
    <w:p w14:paraId="115632EB" w14:textId="696305D1" w:rsidR="00537031" w:rsidRDefault="00537031" w:rsidP="00130C4A">
      <w:pPr>
        <w:pStyle w:val="BlueInstructions"/>
        <w:rPr>
          <w:b/>
          <w:bCs/>
          <w:sz w:val="24"/>
          <w:szCs w:val="24"/>
        </w:rPr>
      </w:pPr>
      <w:r>
        <w:rPr>
          <w:b/>
          <w:bCs/>
          <w:sz w:val="24"/>
          <w:szCs w:val="24"/>
        </w:rPr>
        <w:t>Use this template if you have an individual project, or you have a project within a larger program that requires its own individual plan.</w:t>
      </w:r>
    </w:p>
    <w:p w14:paraId="686E39C6" w14:textId="5DA47F3A" w:rsidR="00856A99" w:rsidRPr="00B72C27" w:rsidRDefault="00856A99" w:rsidP="00130C4A">
      <w:pPr>
        <w:pStyle w:val="BlueInstructions"/>
        <w:rPr>
          <w:b/>
          <w:bCs/>
          <w:sz w:val="24"/>
          <w:szCs w:val="24"/>
        </w:rPr>
      </w:pPr>
      <w:r w:rsidRPr="00B72C27">
        <w:rPr>
          <w:b/>
          <w:bCs/>
          <w:sz w:val="24"/>
          <w:szCs w:val="24"/>
        </w:rPr>
        <w:t>This project plan is intended to be a “living”</w:t>
      </w:r>
      <w:r w:rsidR="00867256" w:rsidRPr="00B72C27">
        <w:rPr>
          <w:b/>
          <w:bCs/>
          <w:sz w:val="24"/>
          <w:szCs w:val="24"/>
        </w:rPr>
        <w:t xml:space="preserve"> document and can be changed if the needs of your project change. </w:t>
      </w:r>
      <w:r w:rsidR="00DC52DC">
        <w:rPr>
          <w:b/>
          <w:bCs/>
          <w:sz w:val="24"/>
          <w:szCs w:val="24"/>
        </w:rPr>
        <w:t>Sponsors can approve changes to the project plan, though</w:t>
      </w:r>
      <w:r w:rsidR="00994EC8">
        <w:rPr>
          <w:b/>
          <w:bCs/>
          <w:sz w:val="24"/>
          <w:szCs w:val="24"/>
        </w:rPr>
        <w:t xml:space="preserve"> </w:t>
      </w:r>
      <w:r w:rsidR="00122568">
        <w:rPr>
          <w:b/>
          <w:bCs/>
          <w:sz w:val="24"/>
          <w:szCs w:val="24"/>
        </w:rPr>
        <w:t xml:space="preserve">larger or material </w:t>
      </w:r>
      <w:r w:rsidR="00994EC8">
        <w:rPr>
          <w:b/>
          <w:bCs/>
          <w:sz w:val="24"/>
          <w:szCs w:val="24"/>
        </w:rPr>
        <w:t>changes</w:t>
      </w:r>
      <w:r w:rsidR="00DC52DC">
        <w:rPr>
          <w:b/>
          <w:bCs/>
          <w:sz w:val="24"/>
          <w:szCs w:val="24"/>
        </w:rPr>
        <w:t xml:space="preserve"> may need a recommendation from the Oversight Committee</w:t>
      </w:r>
      <w:r w:rsidR="00122568">
        <w:rPr>
          <w:b/>
          <w:bCs/>
          <w:sz w:val="24"/>
          <w:szCs w:val="24"/>
        </w:rPr>
        <w:t xml:space="preserve"> and</w:t>
      </w:r>
      <w:r w:rsidR="00FD164F">
        <w:rPr>
          <w:b/>
          <w:bCs/>
          <w:sz w:val="24"/>
          <w:szCs w:val="24"/>
        </w:rPr>
        <w:t>/or</w:t>
      </w:r>
      <w:r w:rsidR="00122568">
        <w:rPr>
          <w:b/>
          <w:bCs/>
          <w:sz w:val="24"/>
          <w:szCs w:val="24"/>
        </w:rPr>
        <w:t xml:space="preserve"> </w:t>
      </w:r>
      <w:r w:rsidR="002E62F9">
        <w:rPr>
          <w:b/>
          <w:bCs/>
          <w:sz w:val="24"/>
          <w:szCs w:val="24"/>
        </w:rPr>
        <w:t>go through the Integrated Change Control process</w:t>
      </w:r>
      <w:r w:rsidR="00867256" w:rsidRPr="00B72C27">
        <w:rPr>
          <w:b/>
          <w:bCs/>
          <w:sz w:val="24"/>
          <w:szCs w:val="24"/>
        </w:rPr>
        <w:t>.</w:t>
      </w:r>
    </w:p>
    <w:p w14:paraId="25EC64FB" w14:textId="0DDCB512" w:rsidR="00F9497D" w:rsidRPr="00C41FE8" w:rsidRDefault="007B01E2" w:rsidP="00130C4A">
      <w:pPr>
        <w:pStyle w:val="Heading2"/>
      </w:pPr>
      <w:bookmarkStart w:id="3" w:name="_Toc5718240"/>
      <w:bookmarkStart w:id="4" w:name="_Toc202875154"/>
      <w:bookmarkEnd w:id="3"/>
      <w:r>
        <w:t>Purpose of This Document</w:t>
      </w:r>
      <w:bookmarkEnd w:id="4"/>
    </w:p>
    <w:p w14:paraId="7B2A6DD9" w14:textId="0691BED8" w:rsidR="00CE307B" w:rsidRDefault="007B01E2" w:rsidP="00CE307B">
      <w:r>
        <w:t xml:space="preserve">The purpose </w:t>
      </w:r>
      <w:r w:rsidRPr="00751F71">
        <w:t xml:space="preserve">of the </w:t>
      </w:r>
      <w:r>
        <w:t>project plan</w:t>
      </w:r>
      <w:r w:rsidRPr="00751F71">
        <w:t xml:space="preserve"> is to define the project scope, schedule, budget, and quality expectations of the project, and to provide a comprehensive strategy for managing the project</w:t>
      </w:r>
      <w:r>
        <w:t>.</w:t>
      </w:r>
    </w:p>
    <w:p w14:paraId="6AB1717D" w14:textId="2D723F7B" w:rsidR="00C82243" w:rsidRDefault="00C82243" w:rsidP="004A2DE9">
      <w:pPr>
        <w:pStyle w:val="Heading2"/>
      </w:pPr>
      <w:bookmarkStart w:id="5" w:name="_Toc16691845"/>
      <w:bookmarkStart w:id="6" w:name="_Toc202875155"/>
      <w:bookmarkEnd w:id="5"/>
      <w:r>
        <w:t>Acronyms/Abbreviations</w:t>
      </w:r>
      <w:bookmarkEnd w:id="6"/>
    </w:p>
    <w:p w14:paraId="12FA0A7B" w14:textId="3813656F"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39E6FA2E" w:rsidR="002721E2" w:rsidRDefault="002721E2" w:rsidP="002721E2">
      <w:pPr>
        <w:pStyle w:val="Caption"/>
      </w:pPr>
      <w:bookmarkStart w:id="7" w:name="_Toc202875214"/>
      <w:r>
        <w:t xml:space="preserve">Table </w:t>
      </w:r>
      <w:r>
        <w:fldChar w:fldCharType="begin"/>
      </w:r>
      <w:r>
        <w:instrText xml:space="preserve"> SEQ Table \* ARABIC </w:instrText>
      </w:r>
      <w:r>
        <w:fldChar w:fldCharType="separate"/>
      </w:r>
      <w:r w:rsidR="00742EA7">
        <w:rPr>
          <w:noProof/>
        </w:rPr>
        <w:t>1</w:t>
      </w:r>
      <w:r>
        <w:rPr>
          <w:noProof/>
        </w:rPr>
        <w:fldChar w:fldCharType="end"/>
      </w:r>
      <w:r>
        <w:t>: Acronyms/Abbreviations</w:t>
      </w:r>
      <w:bookmarkEnd w:id="7"/>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776E74" w:rsidRPr="00D823B9" w14:paraId="3DBEBC42" w14:textId="77777777" w:rsidTr="00DB4C4C">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FC83E1" w14:textId="77777777" w:rsidR="00776E74" w:rsidRDefault="00776E74" w:rsidP="00DB4C4C">
            <w:pPr>
              <w:keepNext/>
              <w:keepLines/>
              <w:spacing w:after="60"/>
              <w:ind w:left="68"/>
              <w:rPr>
                <w:rFonts w:cs="Arial"/>
                <w:szCs w:val="22"/>
              </w:rPr>
            </w:pPr>
            <w:r>
              <w:rPr>
                <w:rFonts w:cs="Arial"/>
                <w:szCs w:val="22"/>
              </w:rPr>
              <w:t>OA</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5C1C83" w14:textId="77777777" w:rsidR="00776E74" w:rsidRDefault="00776E74" w:rsidP="00DB4C4C">
            <w:pPr>
              <w:keepNext/>
              <w:keepLines/>
              <w:spacing w:after="60"/>
              <w:rPr>
                <w:rFonts w:cs="Arial"/>
                <w:szCs w:val="22"/>
              </w:rPr>
            </w:pPr>
            <w:r>
              <w:rPr>
                <w:rFonts w:cs="Arial"/>
                <w:szCs w:val="22"/>
              </w:rPr>
              <w:t>Oversight Analyst</w:t>
            </w:r>
          </w:p>
        </w:tc>
      </w:tr>
      <w:tr w:rsidR="00EA7C96" w:rsidRPr="00D823B9" w14:paraId="525ACE67"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7C062" w14:textId="2DE9193F" w:rsidR="00EA7C96" w:rsidRDefault="00EA7C96" w:rsidP="00144E8B">
            <w:pPr>
              <w:keepNext/>
              <w:keepLines/>
              <w:spacing w:after="60"/>
              <w:ind w:left="68"/>
              <w:rPr>
                <w:rFonts w:cs="Arial"/>
                <w:szCs w:val="22"/>
              </w:rPr>
            </w:pPr>
            <w:r>
              <w:rPr>
                <w:rFonts w:cs="Arial"/>
                <w:szCs w:val="22"/>
              </w:rPr>
              <w:t>OC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4C1F55" w14:textId="73FC6D4E" w:rsidR="00EA7C96" w:rsidRDefault="00EA7C96" w:rsidP="00144E8B">
            <w:pPr>
              <w:keepNext/>
              <w:keepLines/>
              <w:spacing w:after="60"/>
              <w:rPr>
                <w:rFonts w:cs="Arial"/>
                <w:szCs w:val="22"/>
              </w:rPr>
            </w:pPr>
            <w:r>
              <w:rPr>
                <w:rFonts w:cs="Arial"/>
                <w:szCs w:val="22"/>
              </w:rPr>
              <w:t>Oversight Committee</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0B877E8E" w:rsidR="00D53778" w:rsidRDefault="00C853AD" w:rsidP="00C82243">
            <w:pPr>
              <w:keepNext/>
              <w:keepLines/>
              <w:spacing w:after="60"/>
              <w:rPr>
                <w:rFonts w:cs="Arial"/>
                <w:szCs w:val="22"/>
              </w:rPr>
            </w:pPr>
            <w:r>
              <w:rPr>
                <w:rFonts w:cs="Arial"/>
                <w:szCs w:val="22"/>
              </w:rPr>
              <w:t>Proske</w:t>
            </w:r>
            <w:r w:rsidR="00D53778">
              <w:rPr>
                <w:rFonts w:cs="Arial"/>
                <w:szCs w:val="22"/>
              </w:rPr>
              <w:t xml:space="preserve">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57264F" w:rsidRPr="00D823B9" w14:paraId="30488A0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FBC8E0" w14:textId="44AA565A" w:rsidR="0057264F" w:rsidRDefault="0057264F"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561AA3" w14:textId="68BBE251" w:rsidR="0057264F" w:rsidRDefault="0057264F"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bl>
    <w:p w14:paraId="045A3BC7" w14:textId="77777777" w:rsidR="00C82243" w:rsidRPr="00C82243" w:rsidRDefault="00C82243" w:rsidP="00C82243"/>
    <w:p w14:paraId="7E6D86E4" w14:textId="199B023C" w:rsidR="00D530A7" w:rsidRPr="00C41FE8" w:rsidRDefault="007B01E2" w:rsidP="004A2DE9">
      <w:pPr>
        <w:pStyle w:val="Heading2"/>
      </w:pPr>
      <w:bookmarkStart w:id="8" w:name="_Toc202875156"/>
      <w:r>
        <w:t>Background</w:t>
      </w:r>
      <w:bookmarkEnd w:id="8"/>
    </w:p>
    <w:p w14:paraId="47844CA6" w14:textId="771175F7"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t>project charter</w:t>
      </w:r>
      <w:r w:rsidRPr="007A51CC">
        <w:t xml:space="preserve"> and updated as necessary</w:t>
      </w:r>
      <w:r>
        <w:t>.</w:t>
      </w:r>
      <w:r w:rsidR="00537031">
        <w:t xml:space="preserve"> Note if this project is part of an overall program</w:t>
      </w:r>
      <w:r w:rsidR="00CA60B1">
        <w:t xml:space="preserve"> and where it falls into the program (e.g., Is it </w:t>
      </w:r>
      <w:r w:rsidR="00CA60B1">
        <w:lastRenderedPageBreak/>
        <w:t>the fourth of eight releases for a certain piece of functionality? Is it one of two concurrent projects to uplift the infrastructure?)</w:t>
      </w:r>
      <w:r w:rsidR="00537031">
        <w:t>.</w:t>
      </w:r>
    </w:p>
    <w:p w14:paraId="14230961" w14:textId="6D3FE361" w:rsidR="00D530A7" w:rsidRDefault="007B01E2" w:rsidP="00D530A7">
      <w:r>
        <w:t>xxx…</w:t>
      </w:r>
    </w:p>
    <w:p w14:paraId="72FEEA69" w14:textId="0A0712D1" w:rsidR="00D34503" w:rsidRDefault="00D34503" w:rsidP="007B01E2">
      <w:pPr>
        <w:pStyle w:val="Heading2"/>
      </w:pPr>
      <w:bookmarkStart w:id="9" w:name="_Toc202875157"/>
      <w:r>
        <w:t>Project Business Need</w:t>
      </w:r>
      <w:bookmarkEnd w:id="9"/>
    </w:p>
    <w:p w14:paraId="53476A00" w14:textId="3FCD95A7" w:rsidR="002114A9" w:rsidRDefault="00DC6C1B" w:rsidP="00D34503">
      <w:pPr>
        <w:pStyle w:val="BlueInstructions"/>
        <w:rPr>
          <w:b/>
          <w:bCs/>
          <w:u w:val="single"/>
        </w:rPr>
      </w:pPr>
      <w:bookmarkStart w:id="10" w:name="_Hlk109048689"/>
      <w:r w:rsidRPr="003D01E1">
        <w:rPr>
          <w:b/>
          <w:bCs/>
        </w:rPr>
        <w:t>There is no need to repeat any program</w:t>
      </w:r>
      <w:r w:rsidR="002114A9">
        <w:rPr>
          <w:b/>
          <w:bCs/>
        </w:rPr>
        <w:t>-level</w:t>
      </w:r>
      <w:r w:rsidRPr="003D01E1">
        <w:rPr>
          <w:b/>
          <w:bCs/>
        </w:rPr>
        <w:t xml:space="preserve"> or project-level business needs here if they are already in the charter. </w:t>
      </w:r>
      <w:r w:rsidRPr="003D01E1">
        <w:rPr>
          <w:b/>
          <w:bCs/>
          <w:u w:val="single"/>
        </w:rPr>
        <w:t xml:space="preserve">Delete this section if </w:t>
      </w:r>
      <w:r>
        <w:rPr>
          <w:b/>
          <w:bCs/>
          <w:u w:val="single"/>
        </w:rPr>
        <w:t xml:space="preserve">this is a stand-alone project or part of a program and </w:t>
      </w:r>
      <w:r w:rsidRPr="003D01E1">
        <w:rPr>
          <w:b/>
          <w:bCs/>
          <w:u w:val="single"/>
        </w:rPr>
        <w:t>you do not have any additional business needs.</w:t>
      </w:r>
      <w:r>
        <w:rPr>
          <w:b/>
          <w:bCs/>
          <w:u w:val="single"/>
        </w:rPr>
        <w:t xml:space="preserve"> </w:t>
      </w:r>
    </w:p>
    <w:p w14:paraId="4C699DF0" w14:textId="62B8295A" w:rsidR="00D34503" w:rsidRDefault="00D34503" w:rsidP="00D34503">
      <w:pPr>
        <w:pStyle w:val="BlueInstructions"/>
        <w:rPr>
          <w:b/>
          <w:bCs/>
          <w:u w:val="single"/>
        </w:rPr>
      </w:pPr>
      <w:r>
        <w:t xml:space="preserve">If this project plan </w:t>
      </w:r>
      <w:bookmarkStart w:id="11" w:name="_Hlk111457438"/>
      <w:r>
        <w:t xml:space="preserve">is for an individual project within a program, business needs for the overall program are typically noted in the program charter, </w:t>
      </w:r>
      <w:bookmarkEnd w:id="10"/>
      <w:r>
        <w:t>however, the individual projects within that program may have needs of their own.</w:t>
      </w:r>
      <w:r w:rsidR="003D01E1">
        <w:t xml:space="preserve"> Note those here. </w:t>
      </w:r>
    </w:p>
    <w:p w14:paraId="5B1D61AE" w14:textId="77777777" w:rsidR="00CA60B1" w:rsidRDefault="003D01E1" w:rsidP="00D34503">
      <w:pPr>
        <w:pStyle w:val="BlueInstructions"/>
      </w:pPr>
      <w:bookmarkStart w:id="12" w:name="_Hlk109048062"/>
      <w:r w:rsidRPr="00141B81">
        <w:t>What problem is the business</w:t>
      </w:r>
      <w:r w:rsidR="00141B81">
        <w:t xml:space="preserve"> trying to solve? Or what opportunity will it leverage to meet strategic goals? </w:t>
      </w:r>
    </w:p>
    <w:p w14:paraId="2A62213D" w14:textId="00DF7B46" w:rsidR="003D01E1" w:rsidRDefault="003C1EA8" w:rsidP="00D34503">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w:t>
      </w:r>
      <w:proofErr w:type="gramStart"/>
      <w:r>
        <w:t>agreement</w:t>
      </w:r>
      <w:proofErr w:type="gramEnd"/>
      <w:r>
        <w:t xml:space="preserve"> on specific reasons for the project will </w:t>
      </w:r>
      <w:r w:rsidR="008B6ADC">
        <w:t xml:space="preserve">focus the team and </w:t>
      </w:r>
      <w:r>
        <w:t xml:space="preserve">help make </w:t>
      </w:r>
      <w:r w:rsidR="008B6ADC">
        <w:t>future</w:t>
      </w:r>
      <w:r>
        <w:t xml:space="preserve"> decisions in the project </w:t>
      </w:r>
      <w:bookmarkEnd w:id="12"/>
      <w:r>
        <w:t>(e.g., should we add a requested piece of scope if it doesn’t solve the business need?).</w:t>
      </w:r>
      <w:r w:rsidR="00141B81">
        <w:t xml:space="preserve"> </w:t>
      </w:r>
      <w:r w:rsidR="008B6ADC">
        <w:t>One possible</w:t>
      </w:r>
      <w:r w:rsidR="00141B81">
        <w:t xml:space="preserve"> way to approach this is to ask the “Five Whys.”</w:t>
      </w:r>
    </w:p>
    <w:p w14:paraId="2ED19E97" w14:textId="6A45B9B6" w:rsidR="00141B81" w:rsidRDefault="00141B81" w:rsidP="00D34503">
      <w:pPr>
        <w:pStyle w:val="BlueInstructions"/>
      </w:pPr>
      <w:r>
        <w:t>Sometimes</w:t>
      </w:r>
      <w:r w:rsidR="007E41CC">
        <w:t xml:space="preserve"> a project is regulatory – the agency is required to do it – but there is still a reason why they </w:t>
      </w:r>
      <w:proofErr w:type="gramStart"/>
      <w:r w:rsidR="007E41CC">
        <w:t>have to</w:t>
      </w:r>
      <w:proofErr w:type="gramEnd"/>
      <w:r w:rsidR="007E41CC">
        <w:t>… maybe they will lose funding or be in violation of law.</w:t>
      </w:r>
    </w:p>
    <w:p w14:paraId="0FF271F5" w14:textId="73662373" w:rsidR="00640741" w:rsidRDefault="00640741" w:rsidP="00D34503">
      <w:pPr>
        <w:pStyle w:val="BlueInstructions"/>
      </w:pPr>
      <w:r>
        <w:t xml:space="preserve">This </w:t>
      </w:r>
      <w:r w:rsidRPr="00CA4E4E">
        <w:t>section is best formatted as a numbered list of descriptive, individual statements</w:t>
      </w:r>
      <w:r>
        <w:t xml:space="preserve"> (e.g., Duplicate entry occupies a large amount of staff time and takes away time staff could spend with citizens).</w:t>
      </w:r>
    </w:p>
    <w:p w14:paraId="305E91FB" w14:textId="56061160" w:rsidR="003C1EA8" w:rsidRDefault="003C1EA8" w:rsidP="003C1EA8">
      <w:pPr>
        <w:pStyle w:val="ListParagraph"/>
        <w:numPr>
          <w:ilvl w:val="0"/>
          <w:numId w:val="45"/>
        </w:numPr>
        <w:spacing w:before="120"/>
        <w:contextualSpacing w:val="0"/>
      </w:pPr>
      <w:r>
        <w:t>xxx</w:t>
      </w:r>
    </w:p>
    <w:p w14:paraId="1839F5C5" w14:textId="11ED4D4F" w:rsidR="003C1EA8" w:rsidRDefault="003C1EA8" w:rsidP="003C1EA8">
      <w:pPr>
        <w:pStyle w:val="ListParagraph"/>
        <w:numPr>
          <w:ilvl w:val="0"/>
          <w:numId w:val="45"/>
        </w:numPr>
        <w:spacing w:before="120"/>
        <w:contextualSpacing w:val="0"/>
      </w:pPr>
      <w:r>
        <w:t>xx</w:t>
      </w:r>
      <w:bookmarkEnd w:id="11"/>
      <w:r>
        <w:t>x</w:t>
      </w:r>
    </w:p>
    <w:p w14:paraId="2DCC3844" w14:textId="174D6BE9" w:rsidR="003C1EA8" w:rsidRDefault="003C1EA8" w:rsidP="003C1EA8">
      <w:pPr>
        <w:pStyle w:val="ListParagraph"/>
        <w:numPr>
          <w:ilvl w:val="0"/>
          <w:numId w:val="45"/>
        </w:numPr>
        <w:spacing w:before="120"/>
        <w:contextualSpacing w:val="0"/>
      </w:pPr>
      <w:r>
        <w:t>xxx</w:t>
      </w:r>
    </w:p>
    <w:p w14:paraId="32EDAA29" w14:textId="1BD333DC" w:rsidR="00C201C9" w:rsidRDefault="00C201C9" w:rsidP="00C201C9">
      <w:pPr>
        <w:pStyle w:val="Heading2"/>
      </w:pPr>
      <w:bookmarkStart w:id="13" w:name="_Toc202875158"/>
      <w:r>
        <w:t>Project Objectives and Measurements</w:t>
      </w:r>
      <w:bookmarkEnd w:id="13"/>
    </w:p>
    <w:p w14:paraId="4C181B95" w14:textId="1F399997" w:rsidR="00465122" w:rsidRDefault="00465122" w:rsidP="00C201C9">
      <w:pPr>
        <w:pStyle w:val="BlueInstructions"/>
        <w:rPr>
          <w:b/>
          <w:bCs/>
          <w:u w:val="single"/>
        </w:rPr>
      </w:pPr>
      <w:r>
        <w:rPr>
          <w:b/>
          <w:bCs/>
          <w:u w:val="single"/>
        </w:rPr>
        <w:t xml:space="preserve">There is no need to repeat any program-level or project-level objectives and measurements here if they are already in the charter. </w:t>
      </w:r>
      <w:r w:rsidRPr="00C201C9">
        <w:rPr>
          <w:b/>
          <w:bCs/>
          <w:u w:val="single"/>
        </w:rPr>
        <w:t xml:space="preserve">Delete this section if </w:t>
      </w:r>
      <w:r>
        <w:rPr>
          <w:b/>
          <w:bCs/>
          <w:u w:val="single"/>
        </w:rPr>
        <w:t xml:space="preserve">this is a stand-alone project or part of a program and </w:t>
      </w:r>
      <w:r w:rsidRPr="00C201C9">
        <w:rPr>
          <w:b/>
          <w:bCs/>
          <w:u w:val="single"/>
        </w:rPr>
        <w:t>you do not have any additional objectives and measurements.</w:t>
      </w:r>
    </w:p>
    <w:p w14:paraId="10793BC4" w14:textId="4A71294E" w:rsidR="00C201C9" w:rsidRDefault="00C201C9" w:rsidP="00C201C9">
      <w:pPr>
        <w:pStyle w:val="BlueInstructions"/>
        <w:rPr>
          <w:b/>
          <w:bCs/>
          <w:u w:val="single"/>
        </w:rPr>
      </w:pPr>
      <w:r>
        <w:t xml:space="preserve">If this </w:t>
      </w:r>
      <w:bookmarkStart w:id="14" w:name="_Hlk111457498"/>
      <w:r>
        <w:t xml:space="preserve">project plan is for an individual project within a program, project objectives and measurements for the overall program </w:t>
      </w:r>
      <w:r w:rsidR="008B6ADC">
        <w:t>may have been</w:t>
      </w:r>
      <w:r>
        <w:t xml:space="preserve"> noted in the program charter, however, the individual projects within that program may have </w:t>
      </w:r>
      <w:r w:rsidR="008B6ADC">
        <w:t>objectives and/or measurements</w:t>
      </w:r>
      <w:r>
        <w:t xml:space="preserve"> of their own. Note those here. </w:t>
      </w:r>
      <w:bookmarkEnd w:id="14"/>
    </w:p>
    <w:p w14:paraId="03B65073" w14:textId="25B448ED" w:rsidR="00C201C9" w:rsidRDefault="00C201C9" w:rsidP="00C201C9"/>
    <w:p w14:paraId="50F78AB6" w14:textId="267622D6" w:rsidR="00742EA7" w:rsidRDefault="00742EA7" w:rsidP="00742EA7">
      <w:pPr>
        <w:pStyle w:val="Caption"/>
      </w:pPr>
      <w:bookmarkStart w:id="15" w:name="_Toc202875215"/>
      <w:r>
        <w:lastRenderedPageBreak/>
        <w:t xml:space="preserve">Table </w:t>
      </w:r>
      <w:r>
        <w:fldChar w:fldCharType="begin"/>
      </w:r>
      <w:r>
        <w:instrText xml:space="preserve"> SEQ Table \* ARABIC </w:instrText>
      </w:r>
      <w:r>
        <w:fldChar w:fldCharType="separate"/>
      </w:r>
      <w:r w:rsidR="00C33432">
        <w:rPr>
          <w:noProof/>
        </w:rPr>
        <w:t>2</w:t>
      </w:r>
      <w:r>
        <w:rPr>
          <w:noProof/>
        </w:rPr>
        <w:fldChar w:fldCharType="end"/>
      </w:r>
      <w:r>
        <w:t>: Project Objectives and Measurements</w:t>
      </w:r>
      <w:bookmarkEnd w:id="15"/>
    </w:p>
    <w:tbl>
      <w:tblPr>
        <w:tblStyle w:val="TableGrid"/>
        <w:tblW w:w="10445" w:type="dxa"/>
        <w:tblInd w:w="-545" w:type="dxa"/>
        <w:tblLook w:val="04A0" w:firstRow="1" w:lastRow="0" w:firstColumn="1" w:lastColumn="0" w:noHBand="0" w:noVBand="1"/>
      </w:tblPr>
      <w:tblGrid>
        <w:gridCol w:w="450"/>
        <w:gridCol w:w="3695"/>
        <w:gridCol w:w="6300"/>
      </w:tblGrid>
      <w:tr w:rsidR="00742EA7" w:rsidRPr="00992A07" w14:paraId="6F0D8959" w14:textId="77777777" w:rsidTr="007A28B3">
        <w:trPr>
          <w:cantSplit/>
          <w:tblHeader/>
        </w:trPr>
        <w:tc>
          <w:tcPr>
            <w:tcW w:w="4145" w:type="dxa"/>
            <w:gridSpan w:val="2"/>
            <w:tcBorders>
              <w:top w:val="nil"/>
              <w:left w:val="nil"/>
              <w:bottom w:val="nil"/>
              <w:right w:val="nil"/>
            </w:tcBorders>
            <w:shd w:val="clear" w:color="auto" w:fill="D34727"/>
          </w:tcPr>
          <w:p w14:paraId="3968B0F1" w14:textId="77777777" w:rsidR="00742EA7" w:rsidRPr="00992A07" w:rsidRDefault="00742EA7" w:rsidP="00742EA7">
            <w:pPr>
              <w:keepNext/>
              <w:keepLines/>
              <w:spacing w:after="60"/>
              <w:rPr>
                <w:b/>
                <w:bCs/>
                <w:color w:val="FFFFFF" w:themeColor="background1"/>
              </w:rPr>
            </w:pPr>
            <w:bookmarkStart w:id="16" w:name="_Hlk109048801"/>
            <w:r>
              <w:rPr>
                <w:b/>
                <w:bCs/>
                <w:color w:val="FFFFFF" w:themeColor="background1"/>
              </w:rPr>
              <w:t>Objective</w:t>
            </w:r>
          </w:p>
        </w:tc>
        <w:tc>
          <w:tcPr>
            <w:tcW w:w="6300" w:type="dxa"/>
            <w:tcBorders>
              <w:top w:val="nil"/>
              <w:left w:val="nil"/>
              <w:bottom w:val="nil"/>
              <w:right w:val="nil"/>
            </w:tcBorders>
            <w:shd w:val="clear" w:color="auto" w:fill="D34727"/>
          </w:tcPr>
          <w:p w14:paraId="0058F076" w14:textId="77777777" w:rsidR="00742EA7" w:rsidRDefault="00742EA7" w:rsidP="00742EA7">
            <w:pPr>
              <w:keepNext/>
              <w:keepLines/>
              <w:spacing w:after="60"/>
              <w:rPr>
                <w:b/>
                <w:bCs/>
                <w:color w:val="FFFFFF" w:themeColor="background1"/>
              </w:rPr>
            </w:pPr>
            <w:r>
              <w:rPr>
                <w:b/>
                <w:bCs/>
                <w:color w:val="FFFFFF" w:themeColor="background1"/>
              </w:rPr>
              <w:t>Measurement(s)</w:t>
            </w:r>
          </w:p>
        </w:tc>
      </w:tr>
      <w:tr w:rsidR="00742EA7" w:rsidRPr="005307EE" w14:paraId="10B78725" w14:textId="77777777" w:rsidTr="007A28B3">
        <w:trPr>
          <w:cantSplit/>
          <w:tblHeader/>
        </w:trPr>
        <w:tc>
          <w:tcPr>
            <w:tcW w:w="450" w:type="dxa"/>
            <w:tcBorders>
              <w:top w:val="nil"/>
              <w:left w:val="nil"/>
              <w:bottom w:val="single" w:sz="4" w:space="0" w:color="A6A6A6" w:themeColor="background1" w:themeShade="A6"/>
              <w:right w:val="nil"/>
            </w:tcBorders>
            <w:shd w:val="clear" w:color="auto" w:fill="B6B0A2"/>
          </w:tcPr>
          <w:p w14:paraId="755B1B29" w14:textId="77777777" w:rsidR="00742EA7" w:rsidRPr="005307EE" w:rsidRDefault="00742EA7" w:rsidP="00742EA7">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432DD779" w14:textId="77777777" w:rsidR="00742EA7" w:rsidRPr="005307EE" w:rsidRDefault="00742EA7" w:rsidP="00742EA7">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50B0263B" w14:textId="77777777" w:rsidR="00742EA7" w:rsidRPr="005307EE" w:rsidRDefault="00742EA7" w:rsidP="00742EA7">
            <w:pPr>
              <w:keepNext/>
              <w:keepLines/>
              <w:spacing w:before="0" w:after="0"/>
              <w:rPr>
                <w:bCs/>
                <w:sz w:val="10"/>
                <w:szCs w:val="10"/>
              </w:rPr>
            </w:pPr>
          </w:p>
        </w:tc>
      </w:tr>
      <w:tr w:rsidR="00742EA7" w14:paraId="3660B549"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84485" w14:textId="77777777" w:rsidR="00742EA7" w:rsidRDefault="00742EA7" w:rsidP="00742EA7">
            <w:pPr>
              <w:keepNext/>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9975A" w14:textId="77777777" w:rsidR="00742EA7" w:rsidRDefault="00742EA7" w:rsidP="00742EA7">
            <w:pPr>
              <w:keepNext/>
              <w:spacing w:after="60"/>
              <w:rPr>
                <w:rStyle w:val="BlueInstructionsChar"/>
              </w:rPr>
            </w:pPr>
            <w:r>
              <w:rPr>
                <w:bCs/>
              </w:rPr>
              <w:t>xx</w:t>
            </w:r>
            <w:r>
              <w:rPr>
                <w:rStyle w:val="BlueInstructionsChar"/>
              </w:rPr>
              <w:t xml:space="preserve"> </w:t>
            </w:r>
          </w:p>
          <w:p w14:paraId="0E304D69" w14:textId="7824DA6B" w:rsidR="00742EA7" w:rsidRDefault="00742EA7" w:rsidP="00742EA7">
            <w:pPr>
              <w:keepNext/>
              <w:spacing w:after="60"/>
              <w:rPr>
                <w:rStyle w:val="BlueInstructionsChar"/>
              </w:rPr>
            </w:pPr>
            <w:r>
              <w:rPr>
                <w:rStyle w:val="BlueInstructionsChar"/>
              </w:rPr>
              <w:t>What is your goal? H</w:t>
            </w:r>
            <w:r w:rsidRPr="00112116">
              <w:rPr>
                <w:rStyle w:val="BlueInstructionsChar"/>
              </w:rPr>
              <w:t xml:space="preserve">ow are you going to show that you’ve solved </w:t>
            </w:r>
            <w:proofErr w:type="gramStart"/>
            <w:r w:rsidRPr="00112116">
              <w:rPr>
                <w:rStyle w:val="BlueInstructionsChar"/>
              </w:rPr>
              <w:t>the business need</w:t>
            </w:r>
            <w:proofErr w:type="gramEnd"/>
            <w:r>
              <w:rPr>
                <w:rStyle w:val="BlueInstructionsChar"/>
              </w:rPr>
              <w:t>? What indicates that your pr</w:t>
            </w:r>
            <w:r w:rsidR="00E608FF">
              <w:rPr>
                <w:rStyle w:val="BlueInstructionsChar"/>
              </w:rPr>
              <w:t>oject</w:t>
            </w:r>
            <w:r>
              <w:rPr>
                <w:rStyle w:val="BlueInstructionsChar"/>
              </w:rPr>
              <w:t xml:space="preserve"> was successful? (do not include functionality here such as “the system has the ability to…” or “users have the ability to…”, those should be in requirements)</w:t>
            </w:r>
          </w:p>
          <w:p w14:paraId="6E167668" w14:textId="77777777" w:rsidR="00742EA7" w:rsidRPr="0098013F" w:rsidRDefault="00742EA7" w:rsidP="00742EA7">
            <w:pPr>
              <w:keepNext/>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955A3" w14:textId="77777777" w:rsidR="00742EA7" w:rsidRDefault="00742EA7" w:rsidP="00742EA7">
            <w:pPr>
              <w:keepNext/>
              <w:spacing w:after="60"/>
              <w:rPr>
                <w:bCs/>
              </w:rPr>
            </w:pPr>
            <w:r>
              <w:rPr>
                <w:bCs/>
              </w:rPr>
              <w:t xml:space="preserve">xx </w:t>
            </w:r>
          </w:p>
          <w:p w14:paraId="3CE730BF" w14:textId="68065454" w:rsidR="00742EA7" w:rsidRDefault="00742EA7" w:rsidP="00742EA7">
            <w:pPr>
              <w:keepNext/>
              <w:spacing w:after="60"/>
              <w:rPr>
                <w:rStyle w:val="BlueInstructionsChar"/>
              </w:rPr>
            </w:pPr>
            <w:r>
              <w:rPr>
                <w:rStyle w:val="BlueInstructionsChar"/>
              </w:rPr>
              <w:t xml:space="preserve">How are you going to prove that you met the </w:t>
            </w:r>
            <w:r w:rsidR="00640741">
              <w:rPr>
                <w:rStyle w:val="BlueInstructionsChar"/>
              </w:rPr>
              <w:t>objective</w:t>
            </w:r>
            <w:r>
              <w:rPr>
                <w:rStyle w:val="BlueInstructionsChar"/>
              </w:rPr>
              <w:t>? What actions are you going to take?</w:t>
            </w:r>
          </w:p>
          <w:p w14:paraId="0C45E3D6" w14:textId="77777777" w:rsidR="00742EA7" w:rsidRDefault="00742EA7" w:rsidP="00742EA7">
            <w:pPr>
              <w:keepNext/>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 xml:space="preserve">ow often will you take </w:t>
            </w:r>
            <w:proofErr w:type="gramStart"/>
            <w:r w:rsidRPr="3873C480">
              <w:rPr>
                <w:rStyle w:val="BlueInstructionsChar"/>
              </w:rPr>
              <w:t>measurements</w:t>
            </w:r>
            <w:proofErr w:type="gramEnd"/>
            <w:r w:rsidRPr="3873C480">
              <w:rPr>
                <w:rStyle w:val="BlueInstructionsChar"/>
              </w:rPr>
              <w:t xml:space="preserve"> after that to prove success?</w:t>
            </w:r>
          </w:p>
          <w:p w14:paraId="789D49A3" w14:textId="492652B9" w:rsidR="0058278E" w:rsidRDefault="0058278E" w:rsidP="0058278E">
            <w:pPr>
              <w:pStyle w:val="BlueInstructions"/>
              <w:rPr>
                <w:rStyle w:val="BlueInstructionsChar"/>
              </w:rPr>
            </w:pPr>
            <w:r>
              <w:rPr>
                <w:rFonts w:eastAsia="Arial"/>
              </w:rPr>
              <w:t xml:space="preserve">Ideally the project will stay open until the measurements (or at least the initial measurements) are done. </w:t>
            </w:r>
            <w:proofErr w:type="gramStart"/>
            <w:r>
              <w:rPr>
                <w:rFonts w:eastAsia="Arial"/>
              </w:rPr>
              <w:t>So</w:t>
            </w:r>
            <w:proofErr w:type="gramEnd"/>
            <w:r>
              <w:rPr>
                <w:rFonts w:eastAsia="Arial"/>
              </w:rPr>
              <w:t xml:space="preserve"> unless necessary, do not plan for measurements to be taken longer than three months after </w:t>
            </w:r>
            <w:proofErr w:type="gramStart"/>
            <w:r>
              <w:rPr>
                <w:rFonts w:eastAsia="Arial"/>
              </w:rPr>
              <w:t>go</w:t>
            </w:r>
            <w:proofErr w:type="gramEnd"/>
            <w:r>
              <w:rPr>
                <w:rFonts w:eastAsia="Arial"/>
              </w:rPr>
              <w:t xml:space="preserve"> live.</w:t>
            </w:r>
          </w:p>
          <w:p w14:paraId="6B95508F" w14:textId="7B8BFBF3" w:rsidR="00742EA7" w:rsidRDefault="00742EA7" w:rsidP="00742EA7">
            <w:pPr>
              <w:pStyle w:val="BlueInstructions"/>
              <w:keepNext/>
              <w:rPr>
                <w:rFonts w:eastAsia="Arial" w:cs="Arial"/>
              </w:rPr>
            </w:pPr>
            <w:r>
              <w:t xml:space="preserve">Example: </w:t>
            </w:r>
            <w:r w:rsidRPr="3873C480">
              <w:rPr>
                <w:rFonts w:eastAsia="Arial" w:cs="Arial"/>
              </w:rPr>
              <w:t xml:space="preserve">At </w:t>
            </w:r>
            <w:r>
              <w:rPr>
                <w:rFonts w:eastAsia="Arial" w:cs="Arial"/>
              </w:rPr>
              <w:t>pro</w:t>
            </w:r>
            <w:r w:rsidR="00E608FF">
              <w:rPr>
                <w:rFonts w:eastAsia="Arial" w:cs="Arial"/>
              </w:rPr>
              <w:t>ject</w:t>
            </w:r>
            <w:r w:rsidRPr="3873C480">
              <w:rPr>
                <w:rFonts w:eastAsia="Arial" w:cs="Arial"/>
              </w:rPr>
              <w:t xml:space="preserve">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w:t>
            </w:r>
            <w:r w:rsidR="0058278E">
              <w:rPr>
                <w:rFonts w:eastAsia="Arial" w:cs="Arial"/>
              </w:rPr>
              <w:t>One month</w:t>
            </w:r>
            <w:r w:rsidRPr="3873C480">
              <w:rPr>
                <w:rFonts w:eastAsia="Arial" w:cs="Arial"/>
              </w:rPr>
              <w:t xml:space="preserve"> after </w:t>
            </w:r>
            <w:proofErr w:type="gramStart"/>
            <w:r w:rsidRPr="3873C480">
              <w:rPr>
                <w:rFonts w:eastAsia="Arial" w:cs="Arial"/>
              </w:rPr>
              <w:t>go</w:t>
            </w:r>
            <w:proofErr w:type="gramEnd"/>
            <w:r w:rsidRPr="3873C480">
              <w:rPr>
                <w:rFonts w:eastAsia="Arial" w:cs="Arial"/>
              </w:rPr>
              <w:t xml:space="preserve"> live</w:t>
            </w:r>
            <w:r>
              <w:rPr>
                <w:rFonts w:eastAsia="Arial" w:cs="Arial"/>
              </w:rPr>
              <w:t xml:space="preserve"> </w:t>
            </w:r>
            <w:r w:rsidRPr="3873C480">
              <w:rPr>
                <w:rFonts w:eastAsia="Arial" w:cs="Arial"/>
              </w:rPr>
              <w:t xml:space="preserve">the agency will send out a </w:t>
            </w:r>
            <w:proofErr w:type="spellStart"/>
            <w:proofErr w:type="gramStart"/>
            <w:r w:rsidRPr="3873C480">
              <w:rPr>
                <w:rFonts w:eastAsia="Arial" w:cs="Arial"/>
              </w:rPr>
              <w:t>followup</w:t>
            </w:r>
            <w:proofErr w:type="spellEnd"/>
            <w:proofErr w:type="gramEnd"/>
            <w:r w:rsidRPr="3873C480">
              <w:rPr>
                <w:rFonts w:eastAsia="Arial" w:cs="Arial"/>
              </w:rPr>
              <w:t xml:space="preserve"> survey to staff </w:t>
            </w:r>
            <w:r w:rsidR="00640741">
              <w:rPr>
                <w:rFonts w:eastAsia="Arial" w:cs="Arial"/>
              </w:rPr>
              <w:t xml:space="preserve">to determine how much time with citizens </w:t>
            </w:r>
            <w:r w:rsidR="009B5EDA">
              <w:rPr>
                <w:rFonts w:eastAsia="Arial" w:cs="Arial"/>
              </w:rPr>
              <w:t>has increased</w:t>
            </w:r>
            <w:r w:rsidR="00640741">
              <w:rPr>
                <w:rFonts w:eastAsia="Arial" w:cs="Arial"/>
              </w:rPr>
              <w:t>, with the goal being 25%.</w:t>
            </w:r>
          </w:p>
          <w:p w14:paraId="7042310D" w14:textId="619AA56C" w:rsidR="00B433F0" w:rsidRPr="0098013F" w:rsidRDefault="0045031C" w:rsidP="00742EA7">
            <w:pPr>
              <w:pStyle w:val="BlueInstructions"/>
              <w:keepNext/>
            </w:pPr>
            <w:r>
              <w:rPr>
                <w:rFonts w:eastAsia="Arial" w:cs="Arial"/>
              </w:rPr>
              <w:t>*Note that measurement activities planned for during the project should be included on the project schedule</w:t>
            </w:r>
            <w:r w:rsidR="008B6ADC">
              <w:rPr>
                <w:rFonts w:eastAsia="Arial" w:cs="Arial"/>
              </w:rPr>
              <w:t xml:space="preserve"> and measurement activities happening after the project </w:t>
            </w:r>
            <w:proofErr w:type="gramStart"/>
            <w:r w:rsidR="008B6ADC">
              <w:rPr>
                <w:rFonts w:eastAsia="Arial" w:cs="Arial"/>
              </w:rPr>
              <w:t>closes</w:t>
            </w:r>
            <w:proofErr w:type="gramEnd"/>
            <w:r w:rsidR="008B6ADC">
              <w:rPr>
                <w:rFonts w:eastAsia="Arial" w:cs="Arial"/>
              </w:rPr>
              <w:t xml:space="preserve"> should be assigned an agency owner</w:t>
            </w:r>
            <w:r>
              <w:rPr>
                <w:rFonts w:eastAsia="Arial" w:cs="Arial"/>
              </w:rPr>
              <w:t>.</w:t>
            </w:r>
          </w:p>
        </w:tc>
      </w:tr>
      <w:tr w:rsidR="00742EA7" w14:paraId="74BE33FD" w14:textId="77777777" w:rsidTr="007A28B3">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78B36" w14:textId="77777777" w:rsidR="00742EA7" w:rsidRDefault="00742EA7" w:rsidP="007A28B3">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45A5B" w14:textId="77777777" w:rsidR="00742EA7" w:rsidRDefault="00742EA7" w:rsidP="007A28B3">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B1053" w14:textId="77777777" w:rsidR="00742EA7" w:rsidRDefault="00742EA7" w:rsidP="007A28B3">
            <w:pPr>
              <w:spacing w:after="60"/>
              <w:rPr>
                <w:bCs/>
              </w:rPr>
            </w:pPr>
            <w:r>
              <w:rPr>
                <w:bCs/>
              </w:rPr>
              <w:t>xx</w:t>
            </w:r>
          </w:p>
        </w:tc>
      </w:tr>
      <w:bookmarkEnd w:id="16"/>
    </w:tbl>
    <w:p w14:paraId="105E85B7" w14:textId="77777777" w:rsidR="00742EA7" w:rsidRDefault="00742EA7" w:rsidP="00C201C9"/>
    <w:p w14:paraId="0FDFD74A" w14:textId="7F12100E" w:rsidR="007B01E2" w:rsidRDefault="007B01E2" w:rsidP="007B01E2">
      <w:pPr>
        <w:pStyle w:val="Heading2"/>
      </w:pPr>
      <w:bookmarkStart w:id="17" w:name="_Toc202875159"/>
      <w:r>
        <w:t>Project Assumptions and Constraints</w:t>
      </w:r>
      <w:bookmarkEnd w:id="17"/>
    </w:p>
    <w:p w14:paraId="3CC69AC0" w14:textId="5D9447F0" w:rsidR="007B01E2" w:rsidRDefault="007B01E2" w:rsidP="007B01E2">
      <w:pPr>
        <w:pStyle w:val="Heading3"/>
      </w:pPr>
      <w:bookmarkStart w:id="18" w:name="_Toc202875160"/>
      <w:r>
        <w:t>Project Assumptions</w:t>
      </w:r>
      <w:bookmarkEnd w:id="18"/>
    </w:p>
    <w:p w14:paraId="6181E7DE" w14:textId="77777777" w:rsidR="00493052" w:rsidRPr="00CA4E4E" w:rsidRDefault="00493052" w:rsidP="00493052">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7147C6D9" w14:textId="77777777" w:rsidR="00F1689C" w:rsidRDefault="007B01E2" w:rsidP="007B01E2">
      <w:pPr>
        <w:spacing w:before="120"/>
      </w:pPr>
      <w:r w:rsidRPr="00CA4E4E">
        <w:t xml:space="preserve">The project has the following assumptions: </w:t>
      </w:r>
    </w:p>
    <w:p w14:paraId="54A97963" w14:textId="1E2D11A8" w:rsidR="007B01E2" w:rsidRDefault="00F1689C" w:rsidP="007B01E2">
      <w:pPr>
        <w:spacing w:before="120"/>
        <w:rPr>
          <w:rStyle w:val="BlueInstructionsChar"/>
        </w:rPr>
      </w:pPr>
      <w:bookmarkStart w:id="19" w:name="_Hlk75933995"/>
      <w:r w:rsidRPr="00F1689C">
        <w:rPr>
          <w:rStyle w:val="BlueInstructionsChar"/>
        </w:rPr>
        <w:t xml:space="preserve">Note that for every assumption, you should create a project </w:t>
      </w:r>
      <w:r w:rsidR="00E41AFB">
        <w:rPr>
          <w:rStyle w:val="BlueInstructionsChar"/>
        </w:rPr>
        <w:t>r</w:t>
      </w:r>
      <w:r w:rsidRPr="00F1689C">
        <w:rPr>
          <w:rStyle w:val="BlueInstructionsChar"/>
        </w:rPr>
        <w:t>isk in case that assumption proves not to be true</w:t>
      </w:r>
      <w:bookmarkEnd w:id="19"/>
      <w:r>
        <w:rPr>
          <w:rStyle w:val="BlueInstructionsChar"/>
        </w:rPr>
        <w:t>.</w:t>
      </w:r>
    </w:p>
    <w:p w14:paraId="485F3FA7" w14:textId="3BB6273A" w:rsidR="007A475A" w:rsidRPr="007A475A" w:rsidRDefault="007A475A" w:rsidP="007B01E2">
      <w:pPr>
        <w:spacing w:before="120"/>
        <w:rPr>
          <w:i/>
          <w:color w:val="1F497D" w:themeColor="text2"/>
        </w:rPr>
      </w:pPr>
      <w:r>
        <w:rPr>
          <w:rStyle w:val="BlueInstructionsChar"/>
        </w:rPr>
        <w:t xml:space="preserve">Assumptions are not </w:t>
      </w:r>
      <w:bookmarkStart w:id="20" w:name="_Hlk111457769"/>
      <w:r>
        <w:rPr>
          <w:rStyle w:val="BlueInstructionsChar"/>
        </w:rPr>
        <w:t xml:space="preserve">typically related to </w:t>
      </w:r>
      <w:proofErr w:type="gramStart"/>
      <w:r>
        <w:rPr>
          <w:rStyle w:val="BlueInstructionsChar"/>
        </w:rPr>
        <w:t>functionality</w:t>
      </w:r>
      <w:proofErr w:type="gramEnd"/>
      <w:r>
        <w:rPr>
          <w:rStyle w:val="BlueInstructionsChar"/>
        </w:rPr>
        <w:t xml:space="preserve"> of the system (e.g., the system will have a module that can do x, or the system will be user friendly). If you want those things, they should be part of the system requirements</w:t>
      </w:r>
      <w:bookmarkEnd w:id="20"/>
      <w:r>
        <w:rPr>
          <w:rStyle w:val="BlueInstructionsChar"/>
        </w:rPr>
        <w:t>.</w:t>
      </w:r>
    </w:p>
    <w:p w14:paraId="04A29BF7" w14:textId="240D2694"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sidR="0081607D">
        <w:rPr>
          <w:rStyle w:val="BlueInstructionsChar"/>
        </w:rPr>
        <w:t>s</w:t>
      </w:r>
      <w:r w:rsidRPr="001F5A83">
        <w:rPr>
          <w:rStyle w:val="BlueInstructionsChar"/>
        </w:rPr>
        <w:t>:</w:t>
      </w:r>
      <w:r>
        <w:rPr>
          <w:rStyle w:val="BlueInstructionsChar"/>
        </w:rPr>
        <w:t xml:space="preserve"> “The agency will be awarded the </w:t>
      </w:r>
      <w:proofErr w:type="spellStart"/>
      <w:r w:rsidR="0081607D">
        <w:rPr>
          <w:rStyle w:val="BlueInstructionsChar"/>
        </w:rPr>
        <w:t>xyz</w:t>
      </w:r>
      <w:proofErr w:type="spellEnd"/>
      <w:r w:rsidR="0081607D">
        <w:rPr>
          <w:rStyle w:val="BlueInstructionsChar"/>
        </w:rPr>
        <w:t xml:space="preserve"> </w:t>
      </w:r>
      <w:r>
        <w:rPr>
          <w:rStyle w:val="BlueInstructionsChar"/>
        </w:rPr>
        <w:t>grant to continue project funding</w:t>
      </w:r>
      <w:r w:rsidR="0081607D">
        <w:rPr>
          <w:rStyle w:val="BlueInstructionsChar"/>
        </w:rPr>
        <w:t>,</w:t>
      </w:r>
      <w:r>
        <w:rPr>
          <w:rStyle w:val="BlueInstructionsChar"/>
        </w:rPr>
        <w:t>”</w:t>
      </w:r>
      <w:r w:rsidR="0081607D">
        <w:rPr>
          <w:rStyle w:val="BlueInstructionsChar"/>
        </w:rPr>
        <w:t xml:space="preserve"> “The legislature will approve carry over funding to finish the project</w:t>
      </w:r>
      <w:r w:rsidR="00844294">
        <w:rPr>
          <w:rStyle w:val="BlueInstructionsChar"/>
        </w:rPr>
        <w:t>,” or “</w:t>
      </w:r>
      <w:proofErr w:type="spellStart"/>
      <w:r w:rsidR="00844294">
        <w:rPr>
          <w:rStyle w:val="BlueInstructionsChar"/>
        </w:rPr>
        <w:t>xyz</w:t>
      </w:r>
      <w:proofErr w:type="spellEnd"/>
      <w:r w:rsidR="00844294">
        <w:rPr>
          <w:rStyle w:val="BlueInstructionsChar"/>
        </w:rPr>
        <w:t xml:space="preserve"> project will finish on x date so that agency staff can be allocated to this project”</w:t>
      </w:r>
      <w:r>
        <w:rPr>
          <w:rStyle w:val="BlueInstructionsChar"/>
        </w:rPr>
        <w:t>)</w:t>
      </w:r>
    </w:p>
    <w:p w14:paraId="6D4613C4" w14:textId="1C989CC7" w:rsidR="007B01E2" w:rsidRDefault="007B01E2" w:rsidP="00A227B0">
      <w:pPr>
        <w:pStyle w:val="ListParagraph"/>
        <w:numPr>
          <w:ilvl w:val="0"/>
          <w:numId w:val="5"/>
        </w:numPr>
        <w:spacing w:before="120"/>
        <w:contextualSpacing w:val="0"/>
      </w:pPr>
      <w:r>
        <w:t>xx</w:t>
      </w:r>
    </w:p>
    <w:p w14:paraId="3A8EE7C0" w14:textId="3A41671A" w:rsidR="007B01E2" w:rsidRDefault="007B01E2" w:rsidP="007B01E2">
      <w:pPr>
        <w:pStyle w:val="Heading3"/>
      </w:pPr>
      <w:bookmarkStart w:id="21" w:name="_Toc202875161"/>
      <w:r>
        <w:t>Project Constraints</w:t>
      </w:r>
      <w:bookmarkEnd w:id="21"/>
    </w:p>
    <w:p w14:paraId="189D85D2" w14:textId="77777777"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7B8235A5" w14:textId="5211989D" w:rsidR="007B01E2" w:rsidRDefault="007B01E2" w:rsidP="007B01E2">
      <w:pPr>
        <w:spacing w:before="120"/>
      </w:pPr>
      <w:r w:rsidRPr="00CA4E4E">
        <w:t>The project has the following constraints:</w:t>
      </w:r>
    </w:p>
    <w:p w14:paraId="08189DC0" w14:textId="1362CFFE" w:rsidR="00F1689C" w:rsidRDefault="00F1689C" w:rsidP="007B01E2">
      <w:pPr>
        <w:spacing w:before="120"/>
        <w:rPr>
          <w:rStyle w:val="BlueInstructionsChar"/>
        </w:rPr>
      </w:pPr>
      <w:bookmarkStart w:id="22" w:name="_Hlk75934042"/>
      <w:r w:rsidRPr="00F1689C">
        <w:rPr>
          <w:rStyle w:val="BlueInstructionsChar"/>
        </w:rPr>
        <w:lastRenderedPageBreak/>
        <w:t xml:space="preserve">Note that for every </w:t>
      </w:r>
      <w:r>
        <w:rPr>
          <w:rStyle w:val="BlueInstructionsChar"/>
        </w:rPr>
        <w:t xml:space="preserve">constraint </w:t>
      </w:r>
      <w:bookmarkStart w:id="23" w:name="_Hlk75934097"/>
      <w:r>
        <w:rPr>
          <w:rStyle w:val="BlueInstructionsChar"/>
        </w:rPr>
        <w:t>(</w:t>
      </w:r>
      <w:r w:rsidR="00943EBE">
        <w:rPr>
          <w:rStyle w:val="BlueInstructionsChar"/>
        </w:rPr>
        <w:t>except</w:t>
      </w:r>
      <w:r>
        <w:rPr>
          <w:rStyle w:val="BlueInstructionsChar"/>
        </w:rPr>
        <w:t xml:space="preserve"> the Cost/Scope/Schedule/Quality priorities)</w:t>
      </w:r>
      <w:bookmarkEnd w:id="23"/>
      <w:r w:rsidRPr="00F1689C">
        <w:rPr>
          <w:rStyle w:val="BlueInstructionsChar"/>
        </w:rPr>
        <w:t xml:space="preserve">, you should create a project </w:t>
      </w:r>
      <w:r w:rsidR="00E41AFB">
        <w:rPr>
          <w:rStyle w:val="BlueInstructionsChar"/>
        </w:rPr>
        <w:t>r</w:t>
      </w:r>
      <w:r w:rsidRPr="00F1689C">
        <w:rPr>
          <w:rStyle w:val="BlueInstructionsChar"/>
        </w:rPr>
        <w:t xml:space="preserve">isk in case </w:t>
      </w:r>
      <w:r>
        <w:rPr>
          <w:rStyle w:val="BlueInstructionsChar"/>
        </w:rPr>
        <w:t>the project is unable to meet the constraint</w:t>
      </w:r>
      <w:bookmarkEnd w:id="22"/>
      <w:r>
        <w:rPr>
          <w:rStyle w:val="BlueInstructionsChar"/>
        </w:rPr>
        <w:t>.</w:t>
      </w:r>
    </w:p>
    <w:p w14:paraId="5C209012" w14:textId="028C1D4E" w:rsidR="0012458D" w:rsidRPr="00CA4E4E" w:rsidRDefault="0012458D" w:rsidP="0012458D">
      <w:pPr>
        <w:pStyle w:val="BlueInstructions"/>
      </w:pPr>
      <w:r>
        <w:t xml:space="preserve">Constraints </w:t>
      </w:r>
      <w:bookmarkStart w:id="24" w:name="_Hlk111457870"/>
      <w:r>
        <w:t>are things that cannot move. For example, if you say that your project cannot exceed $x, it means that you cannot go over that amount. If the agency has additional money that they can throw at the project, the budget is not a constraint</w:t>
      </w:r>
      <w:bookmarkEnd w:id="24"/>
      <w:r>
        <w:t>.</w:t>
      </w:r>
    </w:p>
    <w:p w14:paraId="12F37B5B" w14:textId="1CCD2880"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844294">
        <w:rPr>
          <w:rStyle w:val="BlueInstructionsChar"/>
        </w:rPr>
        <w:t>s</w:t>
      </w:r>
      <w:r w:rsidR="00774522" w:rsidRPr="001F5A83">
        <w:rPr>
          <w:rStyle w:val="BlueInstructionsChar"/>
        </w:rPr>
        <w:t>:</w:t>
      </w:r>
      <w:r w:rsidR="00774522">
        <w:rPr>
          <w:rStyle w:val="BlueInstructionsChar"/>
        </w:rPr>
        <w:t xml:space="preserve"> “Federal regulations require that this project be completed by 12/31/2023” or “Business resources on this project cannot exceed 25% of their time”)</w:t>
      </w:r>
    </w:p>
    <w:p w14:paraId="0EC89016" w14:textId="6BF952A1" w:rsidR="001F5A83" w:rsidRPr="00CA4E4E" w:rsidRDefault="001F5A83" w:rsidP="00A227B0">
      <w:pPr>
        <w:numPr>
          <w:ilvl w:val="0"/>
          <w:numId w:val="7"/>
        </w:numPr>
        <w:spacing w:before="120"/>
      </w:pPr>
      <w:r>
        <w:t>xx</w:t>
      </w:r>
    </w:p>
    <w:p w14:paraId="3894172F" w14:textId="0E138426"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sidR="00F1689C">
        <w:rPr>
          <w:rStyle w:val="BlueInstructionsChar"/>
        </w:rPr>
        <w:t xml:space="preserve"> </w:t>
      </w:r>
      <w:bookmarkStart w:id="25" w:name="_Hlk75934258"/>
      <w:bookmarkStart w:id="26" w:name="_Hlk75934158"/>
      <w:r w:rsidR="00F1689C">
        <w:rPr>
          <w:rStyle w:val="BlueInstructionsChar"/>
        </w:rPr>
        <w:t>(example of how this works: if Cost is #1, the project may give on Quality, potentially decrease scope, and adjust the schedule to keep the costs from exceeding the budget)</w:t>
      </w:r>
      <w:bookmarkEnd w:id="25"/>
      <w:r w:rsidR="00F1689C">
        <w:rPr>
          <w:rStyle w:val="BlueInstructionsChar"/>
        </w:rPr>
        <w:t>.</w:t>
      </w:r>
      <w:bookmarkEnd w:id="26"/>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77777777"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9E437" w14:textId="77777777" w:rsidR="007B01E2" w:rsidRPr="00FA4004" w:rsidRDefault="007B01E2" w:rsidP="007B01E2"/>
    <w:p w14:paraId="497511E2" w14:textId="5D73745C" w:rsidR="007B01E2" w:rsidRPr="00F73B2F" w:rsidRDefault="007B01E2" w:rsidP="007B01E2">
      <w:pPr>
        <w:pStyle w:val="Caption"/>
        <w:keepLines/>
      </w:pPr>
      <w:bookmarkStart w:id="27" w:name="_Toc202875216"/>
      <w:r w:rsidRPr="00F73B2F">
        <w:t xml:space="preserve">Table </w:t>
      </w:r>
      <w:r>
        <w:fldChar w:fldCharType="begin"/>
      </w:r>
      <w:r>
        <w:instrText>SEQ Table \* ARABIC</w:instrText>
      </w:r>
      <w:r>
        <w:fldChar w:fldCharType="separate"/>
      </w:r>
      <w:r w:rsidR="00C33432">
        <w:rPr>
          <w:noProof/>
        </w:rPr>
        <w:t>3</w:t>
      </w:r>
      <w:r>
        <w:fldChar w:fldCharType="end"/>
      </w:r>
      <w:r w:rsidRPr="00F73B2F">
        <w:t>: Constraint Matrix</w:t>
      </w:r>
      <w:bookmarkEnd w:id="27"/>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505DA6">
      <w:pPr>
        <w:keepNext/>
        <w:spacing w:before="120"/>
        <w:ind w:left="1800"/>
        <w:rPr>
          <w:rFonts w:cs="Arial"/>
          <w:b/>
        </w:rPr>
      </w:pPr>
      <w:r w:rsidRPr="00065935">
        <w:rPr>
          <w:rFonts w:cs="Arial"/>
          <w:b/>
        </w:rPr>
        <w:t>Constraint Matrix General Guidelines:</w:t>
      </w:r>
    </w:p>
    <w:p w14:paraId="7D66DF54" w14:textId="77777777" w:rsidR="007B01E2" w:rsidRPr="00065935" w:rsidRDefault="007B01E2" w:rsidP="00505DA6">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505DA6">
      <w:pPr>
        <w:keepNext/>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473A637" w:rsidR="00F9497D" w:rsidRPr="00C41FE8" w:rsidRDefault="00A747AC" w:rsidP="007C4CE5">
      <w:pPr>
        <w:pStyle w:val="Heading2"/>
      </w:pPr>
      <w:bookmarkStart w:id="28" w:name="_Toc202875162"/>
      <w:r>
        <w:t>Project Approach</w:t>
      </w:r>
      <w:bookmarkEnd w:id="28"/>
    </w:p>
    <w:p w14:paraId="1544D93D" w14:textId="59ADFEEE" w:rsidR="00BD1DF5" w:rsidRDefault="00BD1DF5" w:rsidP="00A747AC">
      <w:pPr>
        <w:spacing w:before="120"/>
      </w:pPr>
      <w:r>
        <w:t xml:space="preserve">The </w:t>
      </w:r>
      <w:r w:rsidRPr="00751F71">
        <w:t xml:space="preserve">method of project management to be used in this project is based on the Project Management Institute’s </w:t>
      </w:r>
      <w:r w:rsidRPr="000250E1">
        <w:rPr>
          <w:i/>
        </w:rPr>
        <w:t>Project Management Body of Knowledge (PMBOK)</w:t>
      </w:r>
      <w:r w:rsidR="00AC63B4">
        <w:t xml:space="preserve">, </w:t>
      </w:r>
      <w:r w:rsidR="00AC63B4">
        <w:rPr>
          <w:iCs/>
        </w:rPr>
        <w:t>North Dakota Century Code</w:t>
      </w:r>
      <w:r w:rsidR="00206038">
        <w:rPr>
          <w:iCs/>
        </w:rPr>
        <w:t xml:space="preserve"> (NDCC)</w:t>
      </w:r>
      <w:r w:rsidR="00AC63B4">
        <w:rPr>
          <w:iCs/>
        </w:rPr>
        <w:t xml:space="preserve">, </w:t>
      </w:r>
      <w:hyperlink r:id="rId13" w:history="1">
        <w:r w:rsidR="00AC63B4" w:rsidRPr="001E5CFA">
          <w:rPr>
            <w:rStyle w:val="Hyperlink"/>
            <w:iCs/>
          </w:rPr>
          <w:t>North Dakota</w:t>
        </w:r>
        <w:r w:rsidR="004C15ED" w:rsidRPr="001E5CFA">
          <w:rPr>
            <w:rStyle w:val="Hyperlink"/>
            <w:iCs/>
          </w:rPr>
          <w:t>’s</w:t>
        </w:r>
        <w:r w:rsidR="00AC63B4" w:rsidRPr="001E5CFA">
          <w:rPr>
            <w:rStyle w:val="Hyperlink"/>
            <w:iCs/>
          </w:rPr>
          <w:t xml:space="preserve"> Project Management for Information Technology Standard STD009</w:t>
        </w:r>
      </w:hyperlink>
      <w:r w:rsidR="00AC63B4">
        <w:rPr>
          <w:iCs/>
        </w:rPr>
        <w:t>,</w:t>
      </w:r>
      <w:r w:rsidR="00AC63B4" w:rsidRPr="00751F71">
        <w:t xml:space="preserve"> </w:t>
      </w:r>
      <w:r w:rsidRPr="00751F71">
        <w:t xml:space="preserve">and North Dakota </w:t>
      </w:r>
      <w:r w:rsidR="00C82243">
        <w:t>p</w:t>
      </w:r>
      <w:r w:rsidRPr="00751F71">
        <w:t xml:space="preserve">roject </w:t>
      </w:r>
      <w:r w:rsidR="00C82243">
        <w:t>m</w:t>
      </w:r>
      <w:r w:rsidRPr="00751F71">
        <w:t xml:space="preserve">anagement </w:t>
      </w:r>
      <w:r>
        <w:t>best practices</w:t>
      </w:r>
      <w:r w:rsidRPr="00751F71">
        <w:t xml:space="preserve">. </w:t>
      </w:r>
      <w:r w:rsidR="001348C9">
        <w:t>These</w:t>
      </w:r>
      <w:r w:rsidR="001348C9" w:rsidRPr="00751F71">
        <w:t xml:space="preserve"> </w:t>
      </w:r>
      <w:r w:rsidRPr="00751F71">
        <w:t>are based on initiating, planning, executing, controlling, and closing processes to ensure that the project completes its objectives on time and on budget while meeting the quality expectations of the stakeholders</w:t>
      </w:r>
      <w:r>
        <w:t>.</w:t>
      </w:r>
    </w:p>
    <w:p w14:paraId="1AF7A808" w14:textId="04A67E44" w:rsidR="008B7CE4" w:rsidRDefault="008B7CE4" w:rsidP="008B7CE4">
      <w:pPr>
        <w:pStyle w:val="BlueInstructions"/>
      </w:pPr>
      <w:r>
        <w:t>Note how the project will be accomplished – will it have iterative releases? will it be sprint-based?</w:t>
      </w:r>
    </w:p>
    <w:p w14:paraId="0246B7D2" w14:textId="6CF03E91" w:rsidR="008E5629" w:rsidRDefault="008E5629" w:rsidP="008E5629">
      <w:r>
        <w:t>This project will…</w:t>
      </w:r>
    </w:p>
    <w:p w14:paraId="524E4715" w14:textId="2AB40D01" w:rsidR="00A747AC" w:rsidRDefault="00A747AC" w:rsidP="00A747AC">
      <w:pPr>
        <w:pStyle w:val="Heading2"/>
      </w:pPr>
      <w:bookmarkStart w:id="29" w:name="_Toc202875163"/>
      <w:r>
        <w:t>Project Repository</w:t>
      </w:r>
      <w:bookmarkEnd w:id="29"/>
    </w:p>
    <w:p w14:paraId="5863B24F" w14:textId="3895E874" w:rsidR="00A747AC" w:rsidRDefault="00DF61C3" w:rsidP="00A747AC">
      <w:pPr>
        <w:pStyle w:val="BlueInstructions"/>
      </w:pPr>
      <w:r>
        <w:t xml:space="preserve">Due to the reporting required out of </w:t>
      </w:r>
      <w:r w:rsidR="00B70DEE">
        <w:t>ND VIEW,</w:t>
      </w:r>
      <w:r>
        <w:t xml:space="preserve"> all projects are required to use this tool</w:t>
      </w:r>
      <w:r w:rsidR="00FF5141">
        <w:t xml:space="preserve"> and associated repositories</w:t>
      </w:r>
      <w:r>
        <w:t>.</w:t>
      </w:r>
    </w:p>
    <w:p w14:paraId="7E5D5415" w14:textId="32AC8E27" w:rsidR="00A747AC" w:rsidRDefault="00A747AC" w:rsidP="00C82243">
      <w:pPr>
        <w:tabs>
          <w:tab w:val="left" w:pos="8010"/>
        </w:tabs>
        <w:spacing w:before="120"/>
      </w:pPr>
      <w:r>
        <w:t xml:space="preserve">The official </w:t>
      </w:r>
      <w:r w:rsidRPr="009C3D11">
        <w:t xml:space="preserve">project repository is the location where all project documentation will be stored. This repository will be the primary repository of </w:t>
      </w:r>
      <w:proofErr w:type="gramStart"/>
      <w:r w:rsidRPr="009C3D11">
        <w:t>record</w:t>
      </w:r>
      <w:proofErr w:type="gramEnd"/>
      <w:r w:rsidRPr="009C3D11">
        <w:t xml:space="preserve"> in accordance with the records retention section of </w:t>
      </w:r>
      <w:r w:rsidR="00F109CE" w:rsidRPr="00F109CE">
        <w:t>STD009</w:t>
      </w:r>
      <w:r w:rsidRPr="009C3D11">
        <w:t>.</w:t>
      </w:r>
    </w:p>
    <w:p w14:paraId="17846BAF" w14:textId="20791B17" w:rsidR="007C035A" w:rsidRDefault="007C035A" w:rsidP="00DF61C3">
      <w:pPr>
        <w:spacing w:before="120"/>
        <w:rPr>
          <w:iCs/>
        </w:rPr>
      </w:pPr>
      <w:r>
        <w:t xml:space="preserve">The </w:t>
      </w:r>
      <w:r w:rsidR="002C750C">
        <w:t>official project repositories are</w:t>
      </w:r>
      <w:r>
        <w:t xml:space="preserve"> </w:t>
      </w:r>
      <w:r w:rsidR="00B70DEE">
        <w:t>ND Visualize Integrated Enterprise Project Work (ND VIEW)</w:t>
      </w:r>
      <w:r w:rsidR="002C750C">
        <w:t xml:space="preserve"> and the project Microsoft Teams site. ND</w:t>
      </w:r>
      <w:r w:rsidR="00330B2F">
        <w:t xml:space="preserve"> </w:t>
      </w:r>
      <w:r w:rsidR="002C750C">
        <w:t>VIEW</w:t>
      </w:r>
      <w:r w:rsidR="00B70DEE">
        <w:t xml:space="preserve"> </w:t>
      </w:r>
      <w:r>
        <w:t>will be the repository for the project schedule, risks, issues, action items, change requests, deliverable management, reports, and decisions. All other documents will be housed within the project-specific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project team members will have access to the repositories. Security access for these sites must be granted by the project manager.</w:t>
      </w:r>
    </w:p>
    <w:p w14:paraId="36FA304E" w14:textId="20D6428A" w:rsidR="00DB73E6" w:rsidRDefault="00CD7A17" w:rsidP="00651F43">
      <w:pPr>
        <w:spacing w:before="120"/>
      </w:pPr>
      <w:r>
        <w:rPr>
          <w:iCs/>
        </w:rPr>
        <w:t>Organizational c</w:t>
      </w:r>
      <w:r w:rsidR="00DB73E6">
        <w:rPr>
          <w:iCs/>
        </w:rPr>
        <w:t xml:space="preserve">hange management assessments and plans are in </w:t>
      </w:r>
      <w:proofErr w:type="spellStart"/>
      <w:r w:rsidR="00DB73E6">
        <w:rPr>
          <w:iCs/>
        </w:rPr>
        <w:t>Prosci’s</w:t>
      </w:r>
      <w:proofErr w:type="spellEnd"/>
      <w:r w:rsidR="00DB73E6">
        <w:rPr>
          <w:iCs/>
        </w:rPr>
        <w:t xml:space="preserve"> Proxima </w:t>
      </w:r>
      <w:r w:rsidR="00543661">
        <w:rPr>
          <w:iCs/>
        </w:rPr>
        <w:t xml:space="preserve">Offline </w:t>
      </w:r>
      <w:r w:rsidR="00DB73E6">
        <w:rPr>
          <w:iCs/>
        </w:rPr>
        <w:t>tool</w:t>
      </w:r>
      <w:r w:rsidR="00543661">
        <w:rPr>
          <w:iCs/>
        </w:rPr>
        <w:t xml:space="preserve"> plus other tools in the </w:t>
      </w:r>
      <w:r w:rsidR="00492DA0">
        <w:rPr>
          <w:iCs/>
        </w:rPr>
        <w:t>State</w:t>
      </w:r>
      <w:r w:rsidR="00543661">
        <w:rPr>
          <w:iCs/>
        </w:rPr>
        <w:t>’s change management tool kit</w:t>
      </w:r>
      <w:r w:rsidR="00DB73E6">
        <w:rPr>
          <w:iCs/>
        </w:rPr>
        <w:t xml:space="preserve">. Viewing and editing access is restricted, but information from </w:t>
      </w:r>
      <w:r w:rsidR="00543661">
        <w:rPr>
          <w:iCs/>
        </w:rPr>
        <w:t>these tools</w:t>
      </w:r>
      <w:r w:rsidR="00DB73E6">
        <w:rPr>
          <w:iCs/>
        </w:rPr>
        <w:t xml:space="preserve"> will be communicated to stakeholders as part of the Change Management process.</w:t>
      </w:r>
    </w:p>
    <w:p w14:paraId="6715F2B0" w14:textId="14070484" w:rsidR="00651F43" w:rsidRPr="004C7101" w:rsidRDefault="008F5D7D" w:rsidP="00651F43">
      <w:pPr>
        <w:spacing w:before="120"/>
      </w:pPr>
      <w:r>
        <w:t>North Dakota</w:t>
      </w:r>
      <w:r w:rsidR="00CE3AB4">
        <w:t xml:space="preserve"> Information Technology’s (</w:t>
      </w:r>
      <w:r w:rsidR="00651F43" w:rsidRPr="004C7101">
        <w:t>NDIT’s</w:t>
      </w:r>
      <w:r w:rsidR="00CE3AB4">
        <w:t>)</w:t>
      </w:r>
      <w:r w:rsidR="00651F43" w:rsidRPr="004C7101">
        <w:t xml:space="preserve"> current retention schedule for project documents </w:t>
      </w:r>
      <w:r w:rsidR="00EF4BF9">
        <w:t xml:space="preserve">(under Record Series #801203) </w:t>
      </w:r>
      <w:r w:rsidR="00651F43" w:rsidRPr="004C7101">
        <w:t xml:space="preserve">requires that project repositories and associated documents be available for six years after the project is closed. </w:t>
      </w:r>
      <w:r w:rsidR="00CB52FC">
        <w:t>To</w:t>
      </w:r>
      <w:r w:rsidR="007C6D72">
        <w:t xml:space="preserve"> maintain the integrity of the </w:t>
      </w:r>
      <w:r w:rsidR="00B34C16">
        <w:t>repository</w:t>
      </w:r>
      <w:r w:rsidR="007C6D72">
        <w:t xml:space="preserve">, access will be removed for the project team, but </w:t>
      </w:r>
      <w:r w:rsidR="00B34C16">
        <w:t>the repository</w:t>
      </w:r>
      <w:r w:rsidR="00EF4BF9">
        <w:t xml:space="preserve"> will be available to the NDIT Project Management Office (PMO) during this time. </w:t>
      </w:r>
      <w:r w:rsidR="00651F43" w:rsidRPr="004C7101">
        <w:t xml:space="preserve">After six years, the project information will be deleted. </w:t>
      </w:r>
    </w:p>
    <w:p w14:paraId="15CBDACE" w14:textId="2923DF87" w:rsidR="00B53B11" w:rsidRPr="00AD6718" w:rsidRDefault="00B53B11" w:rsidP="00B53B11">
      <w:pPr>
        <w:pStyle w:val="BlueInstructions"/>
      </w:pPr>
      <w:r>
        <w:t xml:space="preserve">Consider if there are other systems </w:t>
      </w:r>
      <w:r w:rsidR="00E91C6B">
        <w:t xml:space="preserve">that will be </w:t>
      </w:r>
      <w:r>
        <w:t>used to assign and manage project work and assignments, such as ServiceNow or ADO. If so, note the systems below and how they are being used</w:t>
      </w:r>
      <w:r w:rsidR="00A55A76">
        <w:t>.</w:t>
      </w:r>
    </w:p>
    <w:p w14:paraId="42F01D9C" w14:textId="27D48F54" w:rsidR="00DF61C3" w:rsidRPr="00A747AC" w:rsidRDefault="00267B87" w:rsidP="00580E44">
      <w:pPr>
        <w:spacing w:before="120"/>
      </w:pPr>
      <w:r>
        <w:t>x</w:t>
      </w:r>
      <w:r w:rsidR="00B53B11">
        <w:t>xx</w:t>
      </w:r>
    </w:p>
    <w:p w14:paraId="308012FE" w14:textId="1876EDAA" w:rsidR="000743D2" w:rsidRDefault="000743D2" w:rsidP="00627519">
      <w:pPr>
        <w:pStyle w:val="Heading1"/>
      </w:pPr>
      <w:bookmarkStart w:id="30" w:name="_Toc202875164"/>
      <w:r>
        <w:t>Governance</w:t>
      </w:r>
      <w:bookmarkEnd w:id="30"/>
    </w:p>
    <w:p w14:paraId="258842DD" w14:textId="21119975" w:rsidR="000743D2" w:rsidRDefault="000743D2" w:rsidP="000743D2">
      <w:pPr>
        <w:pStyle w:val="Heading2"/>
      </w:pPr>
      <w:bookmarkStart w:id="31" w:name="_Toc202875165"/>
      <w:r>
        <w:t>Governance Approach</w:t>
      </w:r>
      <w:bookmarkEnd w:id="31"/>
    </w:p>
    <w:p w14:paraId="5B550FA5" w14:textId="77777777" w:rsidR="000743D2" w:rsidRPr="003C6A4B" w:rsidRDefault="000743D2" w:rsidP="000743D2">
      <w:pPr>
        <w:spacing w:before="120"/>
      </w:pPr>
      <w:r>
        <w:t>Governance identifies the key governance roles and responsibilities for the project. In addition to documenting the stakeholders involved in managing the project, this governance section covers who is responsible for approving project documents, who approves deliverables and who makes the final decision to accept the system and product. The escalation process for issues will also be defined.</w:t>
      </w:r>
    </w:p>
    <w:p w14:paraId="694616F6" w14:textId="77777777" w:rsidR="000743D2" w:rsidRDefault="000743D2" w:rsidP="000743D2">
      <w:pPr>
        <w:spacing w:before="120"/>
        <w:rPr>
          <w:lang w:val="en-GB"/>
        </w:rPr>
      </w:pPr>
      <w:r>
        <w:t xml:space="preserve">The objective of this section is to detail the structure of the project organization, and the methods by which it reaches official decisions and carries out regular business. </w:t>
      </w:r>
      <w:r>
        <w:rPr>
          <w:lang w:val="en-GB"/>
        </w:rPr>
        <w:t xml:space="preserve">This ensures </w:t>
      </w:r>
      <w:r>
        <w:t xml:space="preserve">commitment </w:t>
      </w:r>
      <w:r>
        <w:rPr>
          <w:lang w:val="en-GB"/>
        </w:rPr>
        <w:t xml:space="preserve">and effective management of the project </w:t>
      </w:r>
      <w:proofErr w:type="gramStart"/>
      <w:r>
        <w:rPr>
          <w:lang w:val="en-GB"/>
        </w:rPr>
        <w:t>in order to</w:t>
      </w:r>
      <w:proofErr w:type="gramEnd"/>
      <w:r>
        <w:rPr>
          <w:lang w:val="en-GB"/>
        </w:rPr>
        <w:t>:</w:t>
      </w:r>
    </w:p>
    <w:p w14:paraId="40EBDC65" w14:textId="77777777" w:rsidR="000743D2" w:rsidRPr="000743D2" w:rsidRDefault="000743D2" w:rsidP="00A227B0">
      <w:pPr>
        <w:pStyle w:val="ListParagraph"/>
        <w:numPr>
          <w:ilvl w:val="0"/>
          <w:numId w:val="5"/>
        </w:numPr>
        <w:spacing w:before="120"/>
        <w:contextualSpacing w:val="0"/>
      </w:pPr>
      <w:r w:rsidRPr="000743D2">
        <w:t xml:space="preserve">Ensure the project remains on course to deliver products of the required quality to meet the business case </w:t>
      </w:r>
    </w:p>
    <w:p w14:paraId="3372E04A" w14:textId="77777777" w:rsidR="000743D2" w:rsidRPr="000743D2" w:rsidRDefault="000743D2" w:rsidP="00A227B0">
      <w:pPr>
        <w:pStyle w:val="ListParagraph"/>
        <w:numPr>
          <w:ilvl w:val="0"/>
          <w:numId w:val="5"/>
        </w:numPr>
        <w:spacing w:before="120"/>
        <w:contextualSpacing w:val="0"/>
      </w:pPr>
      <w:r w:rsidRPr="000743D2">
        <w:t>Approve all major deliverables</w:t>
      </w:r>
    </w:p>
    <w:p w14:paraId="5913494D" w14:textId="77777777" w:rsidR="000743D2" w:rsidRPr="000743D2" w:rsidRDefault="000743D2" w:rsidP="00A227B0">
      <w:pPr>
        <w:pStyle w:val="ListParagraph"/>
        <w:numPr>
          <w:ilvl w:val="0"/>
          <w:numId w:val="5"/>
        </w:numPr>
        <w:spacing w:before="120"/>
        <w:contextualSpacing w:val="0"/>
      </w:pPr>
      <w:r w:rsidRPr="000743D2">
        <w:t>Authorize deviations through integrated change control</w:t>
      </w:r>
    </w:p>
    <w:p w14:paraId="53F007AE" w14:textId="77777777" w:rsidR="000743D2" w:rsidRPr="000743D2" w:rsidRDefault="000743D2" w:rsidP="00A227B0">
      <w:pPr>
        <w:pStyle w:val="ListParagraph"/>
        <w:numPr>
          <w:ilvl w:val="0"/>
          <w:numId w:val="5"/>
        </w:numPr>
        <w:spacing w:before="120"/>
        <w:contextualSpacing w:val="0"/>
      </w:pPr>
      <w:r w:rsidRPr="000743D2">
        <w:lastRenderedPageBreak/>
        <w:t>Arbitrate on internal project conflicts</w:t>
      </w:r>
    </w:p>
    <w:p w14:paraId="2F9ED1AF" w14:textId="77777777" w:rsidR="000743D2" w:rsidRPr="000743D2" w:rsidRDefault="000743D2" w:rsidP="00A227B0">
      <w:pPr>
        <w:pStyle w:val="ListParagraph"/>
        <w:numPr>
          <w:ilvl w:val="0"/>
          <w:numId w:val="5"/>
        </w:numPr>
        <w:spacing w:before="120"/>
        <w:contextualSpacing w:val="0"/>
      </w:pPr>
      <w:r w:rsidRPr="000743D2">
        <w:t>Negotiate solutions to problems within the project if they arise, and between the project and external bodies</w:t>
      </w:r>
    </w:p>
    <w:p w14:paraId="3B38F4A5" w14:textId="6FA29E80" w:rsidR="000743D2" w:rsidRDefault="000743D2" w:rsidP="00A227B0">
      <w:pPr>
        <w:pStyle w:val="ListParagraph"/>
        <w:numPr>
          <w:ilvl w:val="0"/>
          <w:numId w:val="5"/>
        </w:numPr>
        <w:spacing w:before="120"/>
        <w:contextualSpacing w:val="0"/>
      </w:pPr>
      <w:r w:rsidRPr="000743D2">
        <w:t>Ensure communication between the vendor</w:t>
      </w:r>
      <w:r w:rsidR="00C32865">
        <w:t>(</w:t>
      </w:r>
      <w:r w:rsidRPr="000743D2">
        <w:t>s</w:t>
      </w:r>
      <w:r w:rsidR="00C32865">
        <w:t>)</w:t>
      </w:r>
      <w:r w:rsidRPr="000743D2">
        <w:t xml:space="preserve"> and </w:t>
      </w:r>
      <w:r w:rsidR="00C32865">
        <w:t xml:space="preserve">state </w:t>
      </w:r>
      <w:r w:rsidRPr="000743D2">
        <w:t>project team is effective and consistent</w:t>
      </w:r>
    </w:p>
    <w:p w14:paraId="31B57B76" w14:textId="7253299B" w:rsidR="000743D2" w:rsidRDefault="000743D2" w:rsidP="000743D2">
      <w:pPr>
        <w:pStyle w:val="Heading2"/>
      </w:pPr>
      <w:bookmarkStart w:id="32" w:name="_Toc202875166"/>
      <w:r>
        <w:t>Governance Process</w:t>
      </w:r>
      <w:bookmarkEnd w:id="32"/>
    </w:p>
    <w:p w14:paraId="7B701F48" w14:textId="317AAE41" w:rsidR="000743D2" w:rsidRDefault="000743D2" w:rsidP="000743D2">
      <w:pPr>
        <w:pStyle w:val="Heading3"/>
      </w:pPr>
      <w:bookmarkStart w:id="33" w:name="_Toc202875167"/>
      <w:r>
        <w:t>Authority</w:t>
      </w:r>
      <w:bookmarkEnd w:id="33"/>
    </w:p>
    <w:p w14:paraId="53AC106B" w14:textId="77777777" w:rsidR="00012814" w:rsidRDefault="00B924D8" w:rsidP="00012814">
      <w:pPr>
        <w:pStyle w:val="BlueInstructions"/>
      </w:pPr>
      <w:r>
        <w:t xml:space="preserve">This </w:t>
      </w:r>
      <w:r w:rsidRPr="00A023C1">
        <w:t xml:space="preserve">section should be modified to meet specific project needs. </w:t>
      </w:r>
      <w:r w:rsidR="00012814" w:rsidRPr="00A023C1">
        <w:t>Recommendation is to provide a description for each role that is noted on the RACI chart</w:t>
      </w:r>
      <w:r w:rsidR="00012814">
        <w:t>.</w:t>
      </w:r>
    </w:p>
    <w:p w14:paraId="7B5E1E3D" w14:textId="1B618EE9" w:rsidR="00B924D8" w:rsidRDefault="00012814" w:rsidP="00012814">
      <w:pPr>
        <w:pStyle w:val="BlueInstructions"/>
      </w:pPr>
      <w:r>
        <w:t>You may want to do a search on the various roles (e.g., project manager) mentioned in this project plan template to make sure your final version uses the same terminology</w:t>
      </w:r>
      <w:r w:rsidR="00DA7609">
        <w:t xml:space="preserve"> or correct terminology in each situation</w:t>
      </w:r>
      <w:r>
        <w:t xml:space="preserve"> (e.g., project manager vs. </w:t>
      </w:r>
      <w:r w:rsidR="00147AD5">
        <w:t>program manager</w:t>
      </w:r>
      <w:r>
        <w:t xml:space="preserve">, or </w:t>
      </w:r>
      <w:r w:rsidR="00447932">
        <w:t>project sponsor vs. program sponsor</w:t>
      </w:r>
      <w:r>
        <w:t>)</w:t>
      </w:r>
      <w:r w:rsidR="00B924D8">
        <w:t>.</w:t>
      </w:r>
    </w:p>
    <w:p w14:paraId="7DB8114A" w14:textId="56C36FD7" w:rsidR="00B924D8" w:rsidRDefault="001E7682" w:rsidP="00F304FD">
      <w:pPr>
        <w:pStyle w:val="Heading4"/>
      </w:pPr>
      <w:r>
        <w:t>Oversight Committee (OC)</w:t>
      </w:r>
    </w:p>
    <w:p w14:paraId="780E90D6" w14:textId="6F7CA1B8" w:rsidR="00D669E0" w:rsidRPr="00EB6DB9" w:rsidRDefault="00D669E0" w:rsidP="00D669E0">
      <w:pPr>
        <w:spacing w:before="120"/>
      </w:pPr>
      <w:r>
        <w:t xml:space="preserve">The Oversight Committee (OC) </w:t>
      </w:r>
      <w:r w:rsidRPr="00EB6DB9">
        <w:t>is responsible for overseeing the project.</w:t>
      </w:r>
      <w:r>
        <w:t xml:space="preserve"> </w:t>
      </w:r>
      <w:r w:rsidRPr="00EB6DB9">
        <w:t xml:space="preserve">The </w:t>
      </w:r>
      <w:r>
        <w:t>OC</w:t>
      </w:r>
      <w:r w:rsidRPr="00EB6DB9">
        <w:t xml:space="preserve"> shall monitor the overall health of the project and </w:t>
      </w:r>
      <w:r>
        <w:t xml:space="preserve">may </w:t>
      </w:r>
      <w:r w:rsidR="008F3161">
        <w:t>provide recommendations on</w:t>
      </w:r>
      <w:r w:rsidRPr="00EB6DB9">
        <w:t xml:space="preserve"> project decisions including but not limited to contracts, budget, schedule, quality, and scope changes.</w:t>
      </w:r>
      <w:r>
        <w:t> </w:t>
      </w:r>
      <w:r w:rsidRPr="00EB6DB9">
        <w:t xml:space="preserve">The </w:t>
      </w:r>
      <w:r>
        <w:t xml:space="preserve">chief information officer (CIO) appoints the chair of the committee, </w:t>
      </w:r>
      <w:r w:rsidRPr="00EB6DB9">
        <w:t xml:space="preserve">and </w:t>
      </w:r>
      <w:r>
        <w:t xml:space="preserve">the committee </w:t>
      </w:r>
      <w:r w:rsidRPr="00EB6DB9">
        <w:t>meets no less than once per quarter</w:t>
      </w:r>
      <w:r>
        <w:t xml:space="preserve"> unless project health allows the project manager to send a status report to the committee in lieu of the quarterly meeting requirement</w:t>
      </w:r>
      <w:r w:rsidRPr="00EB6DB9">
        <w:t xml:space="preserve">.   </w:t>
      </w:r>
    </w:p>
    <w:p w14:paraId="61D75894" w14:textId="77777777" w:rsidR="00D669E0" w:rsidRPr="00EB6DB9" w:rsidRDefault="00D669E0" w:rsidP="00D669E0">
      <w:pPr>
        <w:spacing w:before="120"/>
      </w:pPr>
      <w:r w:rsidRPr="00EB6DB9">
        <w:t xml:space="preserve">The </w:t>
      </w:r>
      <w:r>
        <w:t>OC</w:t>
      </w:r>
      <w:r w:rsidRPr="00EB6DB9">
        <w:t xml:space="preserve"> must be </w:t>
      </w:r>
      <w:r>
        <w:t>appointed with consideration of the</w:t>
      </w:r>
      <w:r w:rsidRPr="00EB6DB9">
        <w:t xml:space="preserve"> five defined voting members</w:t>
      </w:r>
      <w:r>
        <w:t xml:space="preserve"> (Subsection 3, below)</w:t>
      </w:r>
      <w:r w:rsidRPr="00EB6DB9">
        <w:t xml:space="preserve">, though </w:t>
      </w:r>
      <w:r>
        <w:t>the membership of the committee will be determined by the agency director, the Office of Management and Budget (OMB) director, and the CIO</w:t>
      </w:r>
      <w:r w:rsidRPr="00EB6DB9">
        <w:t xml:space="preserve">. The </w:t>
      </w:r>
      <w:r>
        <w:t>OC</w:t>
      </w:r>
      <w:r w:rsidRPr="00EB6DB9">
        <w:t xml:space="preserve"> must vote on </w:t>
      </w:r>
      <w:r>
        <w:t>recommendations with a majority vote</w:t>
      </w:r>
      <w:r w:rsidRPr="00EB6DB9">
        <w:t xml:space="preserve"> required to make the change. The </w:t>
      </w:r>
      <w:r>
        <w:t>OC</w:t>
      </w:r>
      <w:r w:rsidRPr="00EB6DB9">
        <w:t xml:space="preserve"> </w:t>
      </w:r>
      <w:r>
        <w:t>may</w:t>
      </w:r>
      <w:r w:rsidRPr="00EB6DB9">
        <w:t xml:space="preserve"> </w:t>
      </w:r>
      <w:r>
        <w:t>define items for its review and recommendation prior to project sponsor or agency approval, including procurements, deliverables, situations, documents, information, and/or thresholds</w:t>
      </w:r>
      <w:r w:rsidRPr="00EB6DB9">
        <w:t>.</w:t>
      </w:r>
    </w:p>
    <w:p w14:paraId="1D6E02E7" w14:textId="0DF1942D" w:rsidR="00D669E0" w:rsidRDefault="00D669E0" w:rsidP="00D669E0">
      <w:pPr>
        <w:spacing w:before="120"/>
      </w:pPr>
      <w:r>
        <w:rPr>
          <w:i/>
          <w:iCs/>
        </w:rPr>
        <w:t xml:space="preserve">NDCC </w:t>
      </w:r>
      <w:r w:rsidRPr="007D4D21">
        <w:rPr>
          <w:i/>
          <w:iCs/>
        </w:rPr>
        <w:t>§</w:t>
      </w:r>
      <w:r>
        <w:rPr>
          <w:i/>
          <w:iCs/>
        </w:rPr>
        <w:t>54-59-32 Major information technology projects – Oversight</w:t>
      </w:r>
      <w:r>
        <w:t>:</w:t>
      </w:r>
    </w:p>
    <w:p w14:paraId="2072294B" w14:textId="77777777" w:rsidR="00D669E0" w:rsidRDefault="00D669E0" w:rsidP="00D669E0">
      <w:pPr>
        <w:spacing w:before="120"/>
        <w:ind w:left="720"/>
      </w:pPr>
      <w:r w:rsidRPr="00B62E5E">
        <w:rPr>
          <w:u w:val="single"/>
        </w:rPr>
        <w:t>Subsection 1:</w:t>
      </w:r>
      <w:r>
        <w:t xml:space="preserve"> “An executive branch state agency, excluding institutions under the control of the state board of higher education, proposing to conduct a major information technology project,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oversight committee as provided in subsection 3.”</w:t>
      </w:r>
    </w:p>
    <w:p w14:paraId="51E84699" w14:textId="3520A68E" w:rsidR="001A70D2" w:rsidRDefault="00D669E0" w:rsidP="00FD00C5">
      <w:pPr>
        <w:spacing w:before="120"/>
        <w:ind w:left="720"/>
      </w:pPr>
      <w:r w:rsidRPr="00B62E5E">
        <w:rPr>
          <w:u w:val="single"/>
        </w:rPr>
        <w:t>Subsection 3:</w:t>
      </w:r>
      <w:r>
        <w:t xml:space="preserve"> “An oversight committee must be appointed to oversee a major information technology project. The chief information officer shall appoint a chairman of the committee. The oversight committee may include the director of the office of management and budget or a designee of the director, the chief information officer or a designee of the officer, the head of the agency contracting for the project or a designee, the project sponsor, and a large project oversight analyst designated by the chief information officer. The oversight committee shall monitor the overall status of the project and make recommendations to the head of the agency contracting for the project or a designee, and the project sponsor, regarding project decisions, negotiation and execution of contracts, approval of project budgets, implementation of project schedules, assessment of project quality, and consideration of scope changes.</w:t>
      </w:r>
      <w:r w:rsidR="001A70D2">
        <w:t>”</w:t>
      </w:r>
    </w:p>
    <w:p w14:paraId="587DFAE0" w14:textId="195FF648" w:rsidR="00B924D8" w:rsidRDefault="00B924D8" w:rsidP="00F456C0">
      <w:pPr>
        <w:spacing w:before="120"/>
        <w:ind w:left="720"/>
      </w:pPr>
    </w:p>
    <w:p w14:paraId="2CBE2267" w14:textId="2C19049A" w:rsidR="00B924D8" w:rsidRDefault="00B924D8" w:rsidP="00B924D8">
      <w:pPr>
        <w:spacing w:before="120"/>
      </w:pPr>
    </w:p>
    <w:p w14:paraId="22F2AE89" w14:textId="62359031" w:rsidR="008A0270" w:rsidRDefault="0033067C" w:rsidP="005744B7">
      <w:pPr>
        <w:pStyle w:val="BlueInstructions"/>
      </w:pPr>
      <w:proofErr w:type="gramStart"/>
      <w:r>
        <w:lastRenderedPageBreak/>
        <w:t>Following</w:t>
      </w:r>
      <w:proofErr w:type="gramEnd"/>
      <w:r>
        <w:t xml:space="preserve"> are typical items that the OC may want to review and provide recommendations on during the execution and closing phases of the project. Add or change these items with the input of the OC (this should be an agenda item during the first meeting prior to finalizing this </w:t>
      </w:r>
      <w:r w:rsidR="004A2B0F">
        <w:t>project plan</w:t>
      </w:r>
      <w:r>
        <w:t>)</w:t>
      </w:r>
      <w:r w:rsidR="00B341CA">
        <w:t>.</w:t>
      </w:r>
    </w:p>
    <w:p w14:paraId="4C62CA0C" w14:textId="26E617A7" w:rsidR="00B341CA" w:rsidRDefault="00AD3EDC" w:rsidP="00B341CA">
      <w:r>
        <w:t>The OC will review and provide recommendations that include the following</w:t>
      </w:r>
      <w:r w:rsidR="00D30458">
        <w:t xml:space="preserve"> (for previous recommendation guidelines see the project charter)</w:t>
      </w:r>
      <w:r>
        <w:t>:</w:t>
      </w:r>
    </w:p>
    <w:p w14:paraId="6D68CFB4" w14:textId="329403C5" w:rsidR="0027130E" w:rsidRDefault="0027130E" w:rsidP="00AD3EDC">
      <w:pPr>
        <w:numPr>
          <w:ilvl w:val="0"/>
          <w:numId w:val="47"/>
        </w:numPr>
        <w:spacing w:before="120"/>
      </w:pPr>
      <w:r>
        <w:t>Approval of procurement(s)</w:t>
      </w:r>
      <w:r w:rsidR="00EE626F">
        <w:t xml:space="preserve"> and changes in procurement approach</w:t>
      </w:r>
    </w:p>
    <w:p w14:paraId="026C87D3" w14:textId="1118E604" w:rsidR="002908F3" w:rsidRDefault="002D2F0D" w:rsidP="00AD3EDC">
      <w:pPr>
        <w:numPr>
          <w:ilvl w:val="0"/>
          <w:numId w:val="47"/>
        </w:numPr>
        <w:spacing w:before="120"/>
      </w:pPr>
      <w:r>
        <w:t xml:space="preserve">Approval to </w:t>
      </w:r>
      <w:proofErr w:type="gramStart"/>
      <w:r>
        <w:t>enter into</w:t>
      </w:r>
      <w:proofErr w:type="gramEnd"/>
      <w:r>
        <w:t xml:space="preserve"> contract negotiations</w:t>
      </w:r>
    </w:p>
    <w:p w14:paraId="23957ECB" w14:textId="48FA369D" w:rsidR="002D2F0D" w:rsidRDefault="00920A26" w:rsidP="00AD3EDC">
      <w:pPr>
        <w:numPr>
          <w:ilvl w:val="0"/>
          <w:numId w:val="47"/>
        </w:numPr>
        <w:spacing w:before="120"/>
      </w:pPr>
      <w:r>
        <w:t>Cancelling a contract</w:t>
      </w:r>
    </w:p>
    <w:p w14:paraId="29985404" w14:textId="2BEC8096" w:rsidR="002D2F0D" w:rsidRDefault="00920A26" w:rsidP="00AD3EDC">
      <w:pPr>
        <w:numPr>
          <w:ilvl w:val="0"/>
          <w:numId w:val="47"/>
        </w:numPr>
        <w:spacing w:before="120"/>
      </w:pPr>
      <w:r>
        <w:t>Cancelling the project</w:t>
      </w:r>
    </w:p>
    <w:p w14:paraId="1BA88AA3" w14:textId="2B0DC2A6" w:rsidR="002D2F0D" w:rsidRDefault="00C84AA7" w:rsidP="00AD3EDC">
      <w:pPr>
        <w:numPr>
          <w:ilvl w:val="0"/>
          <w:numId w:val="47"/>
        </w:numPr>
        <w:spacing w:before="120"/>
      </w:pPr>
      <w:r>
        <w:t>Changes in project direction</w:t>
      </w:r>
    </w:p>
    <w:p w14:paraId="1646D095" w14:textId="7BFCA077" w:rsidR="005909DD" w:rsidRDefault="005909DD" w:rsidP="00AD3EDC">
      <w:pPr>
        <w:numPr>
          <w:ilvl w:val="0"/>
          <w:numId w:val="47"/>
        </w:numPr>
        <w:spacing w:before="120"/>
      </w:pPr>
      <w:r>
        <w:t>Significant changes to ongoing costs</w:t>
      </w:r>
    </w:p>
    <w:p w14:paraId="40E5C91A" w14:textId="158B834F" w:rsidR="002D2F0D" w:rsidRDefault="002D2F0D" w:rsidP="00AD3EDC">
      <w:pPr>
        <w:numPr>
          <w:ilvl w:val="0"/>
          <w:numId w:val="47"/>
        </w:numPr>
        <w:spacing w:before="120"/>
      </w:pPr>
      <w:r>
        <w:t xml:space="preserve">Approval of change requests </w:t>
      </w:r>
      <w:proofErr w:type="gramStart"/>
      <w:r>
        <w:t>greater</w:t>
      </w:r>
      <w:proofErr w:type="gramEnd"/>
      <w:r>
        <w:t xml:space="preserve"> than sponsor </w:t>
      </w:r>
      <w:proofErr w:type="gramStart"/>
      <w:r>
        <w:t>threshold</w:t>
      </w:r>
      <w:r w:rsidR="00C84AA7">
        <w:t xml:space="preserve">  </w:t>
      </w:r>
      <w:r w:rsidR="00C84AA7" w:rsidRPr="00D30378">
        <w:rPr>
          <w:rStyle w:val="BlueInstructionsChar"/>
        </w:rPr>
        <w:t>(</w:t>
      </w:r>
      <w:proofErr w:type="gramEnd"/>
      <w:r w:rsidR="0089650F">
        <w:rPr>
          <w:rStyle w:val="BlueInstructionsChar"/>
        </w:rPr>
        <w:t>delete if sponsor has no threshold</w:t>
      </w:r>
      <w:r w:rsidR="00C84AA7" w:rsidRPr="00D30378">
        <w:rPr>
          <w:rStyle w:val="BlueInstructionsChar"/>
        </w:rPr>
        <w:t>)</w:t>
      </w:r>
    </w:p>
    <w:p w14:paraId="61DA0E41" w14:textId="549EBDF6" w:rsidR="00B924D8" w:rsidRPr="00F304FD" w:rsidRDefault="00B924D8" w:rsidP="00F304FD">
      <w:pPr>
        <w:pStyle w:val="Heading4"/>
      </w:pPr>
      <w:r w:rsidRPr="00F304FD">
        <w:t>Procurement Collaboration Staff</w:t>
      </w:r>
    </w:p>
    <w:p w14:paraId="68EA6B5E" w14:textId="54E71142" w:rsidR="00B924D8" w:rsidRDefault="00B924D8" w:rsidP="00B924D8">
      <w:pPr>
        <w:pStyle w:val="BlueInstructions"/>
      </w:pPr>
      <w:r>
        <w:t>This section is required for projects needing procurement</w:t>
      </w:r>
      <w:r w:rsidR="004F1C48">
        <w:t>, including any alternate procurements or work orders</w:t>
      </w:r>
      <w:r>
        <w:t>.</w:t>
      </w:r>
    </w:p>
    <w:p w14:paraId="3D8CB90D" w14:textId="49F13112" w:rsidR="00B924D8" w:rsidRDefault="00B924D8" w:rsidP="00B924D8">
      <w:r>
        <w:t xml:space="preserve">The procurement “collaboration staff” consists of subject matter experts that are responsible for reviewing, negotiating, and making recommendations for approval to the </w:t>
      </w:r>
      <w:r w:rsidR="003B4AFE">
        <w:t xml:space="preserve">OC </w:t>
      </w:r>
      <w:r>
        <w:t>for procurement and purchase documents (e.g., Requests for Proposal [RFP], work orders, and contracts).</w:t>
      </w:r>
    </w:p>
    <w:p w14:paraId="5AA3FAE4" w14:textId="498D37F9" w:rsidR="00B924D8" w:rsidRDefault="00B924D8" w:rsidP="00B924D8">
      <w:r>
        <w:t>The procurement collaboration staff must be comprised of members from the agencies defined in the N</w:t>
      </w:r>
      <w:r w:rsidR="00340B2C">
        <w:t>DCC</w:t>
      </w:r>
      <w:r>
        <w:t>, though additional members may be included in an advisory capacity. The procurement collaboration staff must approve any procurement and purchase documents, including work orders and contract addendums/amendments.</w:t>
      </w:r>
    </w:p>
    <w:p w14:paraId="5FDCEE7E" w14:textId="44F4666A" w:rsidR="00B924D8" w:rsidRDefault="00B924D8" w:rsidP="00B924D8">
      <w:pPr>
        <w:spacing w:before="120"/>
      </w:pPr>
      <w:r>
        <w:rPr>
          <w:i/>
          <w:iCs/>
        </w:rPr>
        <w:t xml:space="preserve">NDCC </w:t>
      </w:r>
      <w:r w:rsidR="003B050B" w:rsidRPr="003B050B">
        <w:rPr>
          <w:i/>
          <w:iCs/>
        </w:rPr>
        <w:t>§</w:t>
      </w:r>
      <w:r>
        <w:rPr>
          <w:i/>
          <w:iCs/>
        </w:rPr>
        <w:t xml:space="preserve">54-59-32 Major information technology projects – </w:t>
      </w:r>
      <w:r w:rsidR="00A56647">
        <w:rPr>
          <w:i/>
          <w:iCs/>
        </w:rPr>
        <w:t>Oversight</w:t>
      </w:r>
      <w:r>
        <w:t xml:space="preserve"> defines the staff that must collaborate related to procurements for major projects:</w:t>
      </w:r>
    </w:p>
    <w:p w14:paraId="0A510725" w14:textId="2E58D15A" w:rsidR="00B924D8" w:rsidRDefault="00B924D8" w:rsidP="009A36CC">
      <w:pPr>
        <w:ind w:left="720"/>
      </w:pPr>
      <w:r w:rsidRPr="00B62E5E">
        <w:rPr>
          <w:u w:val="single"/>
        </w:rPr>
        <w:t>Subsection 1:</w:t>
      </w:r>
      <w:r>
        <w:t xml:space="preserve"> “</w:t>
      </w:r>
      <w:r w:rsidR="00C669C4">
        <w:t>An executive branch state agency, excluding institutions under the control of the state board of higher education, proposing to conduct a major information technology project as described in Subsection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Subsection 3.</w:t>
      </w:r>
      <w:r w:rsidR="009A36CC">
        <w:t>”</w:t>
      </w:r>
    </w:p>
    <w:p w14:paraId="2E23FF45" w14:textId="774B1A53" w:rsidR="009A36CC" w:rsidRPr="00F304FD" w:rsidRDefault="009A36CC" w:rsidP="00F304FD">
      <w:pPr>
        <w:pStyle w:val="Heading4"/>
      </w:pPr>
      <w:r w:rsidRPr="00F304FD">
        <w:t>Oversight Analyst (OA)</w:t>
      </w:r>
    </w:p>
    <w:p w14:paraId="5ADB8CDF" w14:textId="41E44BEA" w:rsidR="009A36CC" w:rsidRDefault="009A36CC" w:rsidP="009A36CC">
      <w:r>
        <w:t xml:space="preserve">The </w:t>
      </w:r>
      <w:r w:rsidR="00D57B4C">
        <w:t xml:space="preserve">oversight analyst (OA) </w:t>
      </w:r>
      <w:r>
        <w:t xml:space="preserve">is responsible for tracking all </w:t>
      </w:r>
      <w:r w:rsidR="00256322">
        <w:t xml:space="preserve">major or other assigned </w:t>
      </w:r>
      <w:r>
        <w:t xml:space="preserve">projects to ensure compliance with established NDCC and related standards. The OAs are staffed with </w:t>
      </w:r>
      <w:r w:rsidR="00DF3D8D">
        <w:t xml:space="preserve">NDIT’s </w:t>
      </w:r>
      <w:r>
        <w:t xml:space="preserve">Project Management Office and are </w:t>
      </w:r>
      <w:r w:rsidR="00B95F2B">
        <w:t xml:space="preserve">typically </w:t>
      </w:r>
      <w:r>
        <w:t xml:space="preserve">voting members of the </w:t>
      </w:r>
      <w:r w:rsidR="00B95F2B">
        <w:t>OC</w:t>
      </w:r>
      <w:r>
        <w:t>.</w:t>
      </w:r>
    </w:p>
    <w:p w14:paraId="7BCC9DE1" w14:textId="0DA78042" w:rsidR="004375C1" w:rsidRDefault="004375C1" w:rsidP="004375C1">
      <w:pPr>
        <w:pStyle w:val="BlueInstructions"/>
      </w:pPr>
      <w:r>
        <w:t xml:space="preserve">Use one of the following </w:t>
      </w:r>
      <w:r w:rsidR="00A67F7C">
        <w:t xml:space="preserve">three </w:t>
      </w:r>
      <w:r>
        <w:t>options</w:t>
      </w:r>
      <w:r w:rsidR="00CE711B">
        <w:t xml:space="preserve"> for the sponsor role</w:t>
      </w:r>
      <w:r w:rsidR="0068468E">
        <w:t xml:space="preserve"> – reminder to do a search in this document to change the name of the role to the appropriate one</w:t>
      </w:r>
      <w:r w:rsidR="00267B87">
        <w:t xml:space="preserve"> for each situation</w:t>
      </w:r>
      <w:r>
        <w:t>:</w:t>
      </w:r>
    </w:p>
    <w:p w14:paraId="30DD9537" w14:textId="31B11F73" w:rsidR="00A67F7C" w:rsidRDefault="00A67F7C" w:rsidP="004375C1">
      <w:pPr>
        <w:pStyle w:val="BlueInstructions"/>
      </w:pPr>
      <w:r w:rsidRPr="003851DE">
        <w:rPr>
          <w:b/>
          <w:bCs/>
          <w:u w:val="single"/>
        </w:rPr>
        <w:t>Option 1:</w:t>
      </w:r>
      <w:r>
        <w:t xml:space="preserve"> This is a stand-alone project…</w:t>
      </w:r>
    </w:p>
    <w:p w14:paraId="72761CB9" w14:textId="388E4BDD" w:rsidR="00A67F7C" w:rsidRDefault="00A67F7C" w:rsidP="00A67F7C">
      <w:pPr>
        <w:pStyle w:val="Heading4"/>
      </w:pPr>
      <w:r>
        <w:t>Sponsor</w:t>
      </w:r>
    </w:p>
    <w:p w14:paraId="460138D9" w14:textId="6E41329C" w:rsidR="00A67F7C" w:rsidRDefault="00A67F7C" w:rsidP="00A67F7C">
      <w:r>
        <w:t xml:space="preserve">The sponsor has a demonstrable interest in the outcome of the project and chairs the </w:t>
      </w:r>
      <w:r w:rsidR="00B95F2B">
        <w:t>OC</w:t>
      </w:r>
      <w:r>
        <w:t>. The sponsor is responsible for conflict resolution, managing contingencies, managing stakeholder expectations, and ensuring expected benefits are realized.</w:t>
      </w:r>
    </w:p>
    <w:p w14:paraId="1E1112A0" w14:textId="732509D2" w:rsidR="00A67F7C" w:rsidRPr="00A67F7C" w:rsidRDefault="00A67F7C" w:rsidP="00A67F7C">
      <w:r>
        <w:lastRenderedPageBreak/>
        <w:t>The sponsor is ultimately responsible for the interaction between the performing organization/project and the OA.</w:t>
      </w:r>
    </w:p>
    <w:p w14:paraId="19D7A312" w14:textId="77777777" w:rsidR="00785C3D" w:rsidRDefault="00785C3D" w:rsidP="004375C1">
      <w:pPr>
        <w:pStyle w:val="BlueInstructions"/>
        <w:rPr>
          <w:b/>
          <w:bCs/>
          <w:u w:val="single"/>
        </w:rPr>
      </w:pPr>
    </w:p>
    <w:p w14:paraId="4189D1E1" w14:textId="4DCC3BE5" w:rsidR="004375C1" w:rsidRDefault="004375C1" w:rsidP="004375C1">
      <w:pPr>
        <w:pStyle w:val="BlueInstructions"/>
      </w:pPr>
      <w:r w:rsidRPr="003851DE">
        <w:rPr>
          <w:b/>
          <w:bCs/>
          <w:u w:val="single"/>
        </w:rPr>
        <w:t xml:space="preserve">Option </w:t>
      </w:r>
      <w:r w:rsidR="00A67F7C" w:rsidRPr="003851DE">
        <w:rPr>
          <w:b/>
          <w:bCs/>
          <w:u w:val="single"/>
        </w:rPr>
        <w:t>2</w:t>
      </w:r>
      <w:r w:rsidRPr="003851DE">
        <w:rPr>
          <w:b/>
          <w:bCs/>
          <w:u w:val="single"/>
        </w:rPr>
        <w:t>:</w:t>
      </w:r>
      <w:r>
        <w:t xml:space="preserve"> T</w:t>
      </w:r>
      <w:r w:rsidR="00A67F7C">
        <w:t>his is a program</w:t>
      </w:r>
      <w:r w:rsidR="00636D34">
        <w:t>,</w:t>
      </w:r>
      <w:r w:rsidR="00A67F7C">
        <w:t xml:space="preserve"> and </w:t>
      </w:r>
      <w:r w:rsidR="00D606C8">
        <w:t>the program sponsor and project sponsor are different people…</w:t>
      </w:r>
    </w:p>
    <w:p w14:paraId="026C9167" w14:textId="2E70E92E" w:rsidR="009A36CC" w:rsidRDefault="00D116D4" w:rsidP="00F304FD">
      <w:pPr>
        <w:pStyle w:val="Heading4"/>
      </w:pPr>
      <w:r>
        <w:t xml:space="preserve">Program </w:t>
      </w:r>
      <w:r w:rsidR="009A36CC" w:rsidRPr="00F304FD">
        <w:t>Sponsor</w:t>
      </w:r>
    </w:p>
    <w:p w14:paraId="045A1D1C" w14:textId="563F8C5F" w:rsidR="009A36CC" w:rsidRDefault="00D116D4" w:rsidP="009A36CC">
      <w:pPr>
        <w:spacing w:before="120"/>
      </w:pPr>
      <w:r>
        <w:t xml:space="preserve">The program sponsor has a demonstrable interest in the outcome of the program, owns the vision of the program, and chairs the </w:t>
      </w:r>
      <w:r w:rsidR="007B4347">
        <w:t>OC</w:t>
      </w:r>
      <w:r>
        <w:t>. This role is responsible for conflict resolution</w:t>
      </w:r>
      <w:r w:rsidR="00E950DB">
        <w:t xml:space="preserve"> at the program level</w:t>
      </w:r>
      <w:r>
        <w:t xml:space="preserve">, managing priorities, </w:t>
      </w:r>
      <w:r w:rsidR="00A67F7C">
        <w:t xml:space="preserve">managing </w:t>
      </w:r>
      <w:r>
        <w:t xml:space="preserve">contingencies, </w:t>
      </w:r>
      <w:r w:rsidR="00A67F7C">
        <w:t xml:space="preserve">managing </w:t>
      </w:r>
      <w:r>
        <w:t>stakeholder expectations, and ensuring that expected benefits are realized</w:t>
      </w:r>
      <w:r w:rsidR="00A67F7C">
        <w:t xml:space="preserve"> for the overall program</w:t>
      </w:r>
      <w:r>
        <w:t>.</w:t>
      </w:r>
      <w:r w:rsidR="009A36CC">
        <w:t xml:space="preserve">  </w:t>
      </w:r>
    </w:p>
    <w:p w14:paraId="47C9D845" w14:textId="234E05F0" w:rsidR="009A36CC" w:rsidRDefault="009A36CC" w:rsidP="009A36CC">
      <w:r>
        <w:t xml:space="preserve">The </w:t>
      </w:r>
      <w:r w:rsidR="003851DE">
        <w:t xml:space="preserve">program </w:t>
      </w:r>
      <w:r>
        <w:t xml:space="preserve">sponsor is ultimately responsible for the interaction between the performing organization/project and the </w:t>
      </w:r>
      <w:r w:rsidR="006C3B77">
        <w:t>OA</w:t>
      </w:r>
      <w:r>
        <w:t>.</w:t>
      </w:r>
    </w:p>
    <w:p w14:paraId="02AC4BA9" w14:textId="435BDE52" w:rsidR="00D116D4" w:rsidRDefault="00D116D4" w:rsidP="00D116D4">
      <w:pPr>
        <w:pStyle w:val="Heading4"/>
      </w:pPr>
      <w:r>
        <w:t>Project Sponsor</w:t>
      </w:r>
    </w:p>
    <w:p w14:paraId="366CC6AB" w14:textId="7DECCDF3" w:rsidR="00D116D4" w:rsidRDefault="00D116D4" w:rsidP="00D116D4">
      <w:r>
        <w:t xml:space="preserve">The project sponsor has a demonstrable interest in the outcome of </w:t>
      </w:r>
      <w:r w:rsidR="003851DE">
        <w:t>the</w:t>
      </w:r>
      <w:r>
        <w:t xml:space="preserve"> individual project. Th</w:t>
      </w:r>
      <w:r w:rsidR="002F1C95">
        <w:t>is</w:t>
      </w:r>
      <w:r>
        <w:t xml:space="preserve"> </w:t>
      </w:r>
      <w:r w:rsidR="002F1C95">
        <w:t>role</w:t>
      </w:r>
      <w:r>
        <w:t xml:space="preserve"> is responsible for conflict resolution</w:t>
      </w:r>
      <w:r w:rsidR="002F1C95">
        <w:t xml:space="preserve"> at the project level</w:t>
      </w:r>
      <w:r>
        <w:t>, managing contingencies, managing stakeholder expectations, and ensuring expected benefits are realized</w:t>
      </w:r>
      <w:r w:rsidR="002F1C95">
        <w:t xml:space="preserve"> for the project</w:t>
      </w:r>
      <w:r>
        <w:t>.</w:t>
      </w:r>
    </w:p>
    <w:p w14:paraId="6E0971EA" w14:textId="77777777" w:rsidR="00785C3D" w:rsidRDefault="00785C3D" w:rsidP="00D116D4">
      <w:pPr>
        <w:pStyle w:val="BlueInstructions"/>
        <w:rPr>
          <w:b/>
          <w:bCs/>
          <w:u w:val="single"/>
        </w:rPr>
      </w:pPr>
    </w:p>
    <w:p w14:paraId="3A4738B5" w14:textId="52D17ECA" w:rsidR="00D116D4" w:rsidRDefault="00D116D4" w:rsidP="00D116D4">
      <w:pPr>
        <w:pStyle w:val="BlueInstructions"/>
      </w:pPr>
      <w:r w:rsidRPr="003851DE">
        <w:rPr>
          <w:b/>
          <w:bCs/>
          <w:u w:val="single"/>
        </w:rPr>
        <w:t xml:space="preserve">Option </w:t>
      </w:r>
      <w:r w:rsidR="00A67F7C" w:rsidRPr="003851DE">
        <w:rPr>
          <w:b/>
          <w:bCs/>
          <w:u w:val="single"/>
        </w:rPr>
        <w:t>3</w:t>
      </w:r>
      <w:r w:rsidRPr="003851DE">
        <w:rPr>
          <w:b/>
          <w:bCs/>
          <w:u w:val="single"/>
        </w:rPr>
        <w:t>:</w:t>
      </w:r>
      <w:r>
        <w:t xml:space="preserve"> Th</w:t>
      </w:r>
      <w:r w:rsidR="00E950DB">
        <w:t xml:space="preserve">is is a </w:t>
      </w:r>
      <w:r w:rsidR="00A67F7C">
        <w:t>program</w:t>
      </w:r>
      <w:r w:rsidR="00636D34">
        <w:t>,</w:t>
      </w:r>
      <w:r w:rsidR="00A67F7C">
        <w:t xml:space="preserve"> and t</w:t>
      </w:r>
      <w:r w:rsidR="00E950DB">
        <w:t>he</w:t>
      </w:r>
      <w:r>
        <w:t xml:space="preserve"> program sponsor and project sponsor are the same person…</w:t>
      </w:r>
    </w:p>
    <w:p w14:paraId="6B949CBF" w14:textId="282EEA77" w:rsidR="00D116D4" w:rsidRDefault="00A67F7C" w:rsidP="00D116D4">
      <w:pPr>
        <w:pStyle w:val="Heading4"/>
      </w:pPr>
      <w:r>
        <w:t>Program Sponsor</w:t>
      </w:r>
    </w:p>
    <w:p w14:paraId="42BC7674" w14:textId="5EF90289" w:rsidR="00E950DB" w:rsidRDefault="00E950DB" w:rsidP="00E950DB">
      <w:r>
        <w:t xml:space="preserve">The </w:t>
      </w:r>
      <w:r w:rsidR="00A67F7C">
        <w:t xml:space="preserve">program </w:t>
      </w:r>
      <w:r>
        <w:t xml:space="preserve">sponsor </w:t>
      </w:r>
      <w:r w:rsidR="00A67F7C">
        <w:t xml:space="preserve">is the sponsor for all projects in the program, </w:t>
      </w:r>
      <w:r>
        <w:t xml:space="preserve">has a demonstrable interest in the outcome of the </w:t>
      </w:r>
      <w:r w:rsidR="00A67F7C">
        <w:t>program, owns the vision of the program,</w:t>
      </w:r>
      <w:r>
        <w:t xml:space="preserve"> and chairs the </w:t>
      </w:r>
      <w:r w:rsidR="00885C35">
        <w:t>OC</w:t>
      </w:r>
      <w:r>
        <w:t>. Th</w:t>
      </w:r>
      <w:r w:rsidR="00B3298B">
        <w:t>is</w:t>
      </w:r>
      <w:r>
        <w:t xml:space="preserve"> </w:t>
      </w:r>
      <w:r w:rsidR="00A67F7C">
        <w:t>role</w:t>
      </w:r>
      <w:r>
        <w:t xml:space="preserve"> is responsible for conflict resolution, managing</w:t>
      </w:r>
      <w:r w:rsidR="00A67F7C">
        <w:t xml:space="preserve"> priorities,</w:t>
      </w:r>
      <w:r>
        <w:t xml:space="preserve"> </w:t>
      </w:r>
      <w:r w:rsidR="00B3298B">
        <w:t xml:space="preserve">managing </w:t>
      </w:r>
      <w:r>
        <w:t xml:space="preserve">contingencies, </w:t>
      </w:r>
      <w:r w:rsidR="00B3298B">
        <w:t xml:space="preserve">managing </w:t>
      </w:r>
      <w:r>
        <w:t>stakeholder expectations</w:t>
      </w:r>
      <w:r w:rsidR="00B3298B">
        <w:t xml:space="preserve">, </w:t>
      </w:r>
      <w:r>
        <w:t>and ensuring expected benefits are realized</w:t>
      </w:r>
      <w:r w:rsidR="00B3298B">
        <w:t xml:space="preserve"> for the overall program and individual projects</w:t>
      </w:r>
      <w:r>
        <w:t>.</w:t>
      </w:r>
    </w:p>
    <w:p w14:paraId="64DDB1CC" w14:textId="1ED54A5B" w:rsidR="00E950DB" w:rsidRDefault="00E950DB" w:rsidP="00E950DB">
      <w:r>
        <w:t xml:space="preserve">The </w:t>
      </w:r>
      <w:r w:rsidR="00A67F7C">
        <w:t xml:space="preserve">program </w:t>
      </w:r>
      <w:r>
        <w:t>sponsor is ultimately responsible for the interaction between the performing organization/project and the OA.</w:t>
      </w:r>
    </w:p>
    <w:p w14:paraId="203EEC35" w14:textId="77777777" w:rsidR="00785C3D" w:rsidRDefault="00785C3D" w:rsidP="00CE711B">
      <w:pPr>
        <w:pStyle w:val="BlueInstructions"/>
      </w:pPr>
    </w:p>
    <w:p w14:paraId="22CA2E04" w14:textId="6EF1F327" w:rsidR="00CE711B" w:rsidRDefault="00CE711B" w:rsidP="00CE711B">
      <w:pPr>
        <w:pStyle w:val="BlueInstructions"/>
      </w:pPr>
      <w:r>
        <w:t>Use one of the following three options for the PM role</w:t>
      </w:r>
      <w:r w:rsidR="00D67DD1">
        <w:t>.</w:t>
      </w:r>
      <w:r w:rsidR="0068468E">
        <w:t xml:space="preserve"> </w:t>
      </w:r>
      <w:r w:rsidR="00D67DD1" w:rsidRPr="00AA2259">
        <w:rPr>
          <w:b/>
          <w:bCs/>
        </w:rPr>
        <w:t>R</w:t>
      </w:r>
      <w:r w:rsidR="0068468E" w:rsidRPr="00AA2259">
        <w:rPr>
          <w:b/>
          <w:bCs/>
        </w:rPr>
        <w:t>eminder to do a search in this document to change the name of the role to the appropriate one</w:t>
      </w:r>
      <w:r w:rsidR="003851DE" w:rsidRPr="00AA2259">
        <w:rPr>
          <w:b/>
          <w:bCs/>
        </w:rPr>
        <w:t xml:space="preserve"> for each situation</w:t>
      </w:r>
      <w:r w:rsidR="00AA2259">
        <w:rPr>
          <w:b/>
          <w:bCs/>
        </w:rPr>
        <w:t>.</w:t>
      </w:r>
    </w:p>
    <w:p w14:paraId="77924651" w14:textId="4E28C366" w:rsidR="00CE711B" w:rsidRPr="00E950DB" w:rsidRDefault="00CE711B" w:rsidP="00CE711B">
      <w:pPr>
        <w:pStyle w:val="BlueInstructions"/>
      </w:pPr>
      <w:r w:rsidRPr="003851DE">
        <w:rPr>
          <w:b/>
          <w:bCs/>
          <w:u w:val="single"/>
        </w:rPr>
        <w:t>Option 1:</w:t>
      </w:r>
      <w:r>
        <w:t xml:space="preserve"> This is a stand-alone project…</w:t>
      </w:r>
    </w:p>
    <w:p w14:paraId="17BFC136" w14:textId="2E77DFA6" w:rsidR="009A36CC" w:rsidRDefault="009A36CC" w:rsidP="00F304FD">
      <w:pPr>
        <w:pStyle w:val="Heading4"/>
      </w:pPr>
      <w:r>
        <w:t>Project Manager</w:t>
      </w:r>
      <w:r w:rsidR="002B3D50">
        <w:t xml:space="preserve"> </w:t>
      </w:r>
      <w:r w:rsidR="003851DE">
        <w:t>(</w:t>
      </w:r>
      <w:r w:rsidR="00DA7609">
        <w:t>State Project Manager</w:t>
      </w:r>
      <w:r w:rsidR="003851DE">
        <w:t>)</w:t>
      </w:r>
    </w:p>
    <w:p w14:paraId="0031271A" w14:textId="44CDD3DB" w:rsidR="00915191" w:rsidRDefault="00915191" w:rsidP="00915191">
      <w:pPr>
        <w:pStyle w:val="BlueInstructions"/>
      </w:pPr>
      <w:r>
        <w:t xml:space="preserve">If there are multiple project managers representing </w:t>
      </w:r>
      <w:r w:rsidR="00DA14AD">
        <w:t>ND</w:t>
      </w:r>
      <w:r w:rsidR="003851DE">
        <w:t xml:space="preserve"> on this project</w:t>
      </w:r>
      <w:r>
        <w:t>, you</w:t>
      </w:r>
      <w:r w:rsidR="002B3D50">
        <w:t xml:space="preserve"> will want to </w:t>
      </w:r>
      <w:r>
        <w:t xml:space="preserve">add sections for those project managers (e.g., </w:t>
      </w:r>
      <w:r w:rsidR="002B3D50">
        <w:t xml:space="preserve">Scheduling </w:t>
      </w:r>
      <w:r w:rsidR="008B2E9C">
        <w:t xml:space="preserve">Project </w:t>
      </w:r>
      <w:r w:rsidR="002B3D50">
        <w:t>Manager</w:t>
      </w:r>
      <w:r w:rsidR="00566FE9">
        <w:t xml:space="preserve"> or</w:t>
      </w:r>
      <w:r w:rsidR="002B3D50">
        <w:t xml:space="preserve"> UAT Project Manager)</w:t>
      </w:r>
      <w:r w:rsidR="00147AD5">
        <w:t xml:space="preserve"> and potentially change this role to “Primary Project Manager.”</w:t>
      </w:r>
    </w:p>
    <w:p w14:paraId="14C281D5" w14:textId="07EAA7DE" w:rsidR="009A36CC" w:rsidRDefault="00B52471" w:rsidP="009A36CC">
      <w:r>
        <w:t xml:space="preserve">The project manager </w:t>
      </w:r>
      <w:r w:rsidR="00333C34">
        <w:t>fulfills</w:t>
      </w:r>
      <w:r>
        <w:t xml:space="preserve"> the primary project manager role. </w:t>
      </w:r>
      <w:r w:rsidR="009A36CC">
        <w:t xml:space="preserve">Per NDCC </w:t>
      </w:r>
      <w:r w:rsidR="00CE67C4" w:rsidRPr="00CE67C4">
        <w:t>§</w:t>
      </w:r>
      <w:r w:rsidR="009A36CC">
        <w:t>54-59-32</w:t>
      </w:r>
      <w:r w:rsidR="00CE67C4">
        <w:t xml:space="preserve"> and STD009</w:t>
      </w:r>
      <w:r w:rsidR="009A36CC">
        <w:t xml:space="preserve">, the primary project manager is the person responsible for ensuring that the project team completes the project successfully by resolving the strategic problems/needs of the business that led to the origination of the project. </w:t>
      </w:r>
      <w:r w:rsidR="00404910">
        <w:t>This role</w:t>
      </w:r>
      <w:r w:rsidR="009A36CC">
        <w:t xml:space="preserve"> is also the primary connection between the project team and the sponsor/performing organization. The project manager develops the project plan with the team and manages the team’s performance of project tasks. The project manager is also responsible for securing acceptance and approval of deliverables from the sponsor and stakeholders.</w:t>
      </w:r>
    </w:p>
    <w:p w14:paraId="1C24AD80" w14:textId="77777777" w:rsidR="00785C3D" w:rsidRDefault="00785C3D" w:rsidP="00CE711B">
      <w:pPr>
        <w:pStyle w:val="BlueInstructions"/>
        <w:rPr>
          <w:b/>
          <w:bCs/>
          <w:u w:val="single"/>
        </w:rPr>
      </w:pPr>
    </w:p>
    <w:p w14:paraId="3A837717" w14:textId="4892E6FD" w:rsidR="00CE711B" w:rsidRDefault="00CE711B" w:rsidP="00CE711B">
      <w:pPr>
        <w:pStyle w:val="BlueInstructions"/>
      </w:pPr>
      <w:r w:rsidRPr="003851DE">
        <w:rPr>
          <w:b/>
          <w:bCs/>
          <w:u w:val="single"/>
        </w:rPr>
        <w:t>Option 2:</w:t>
      </w:r>
      <w:r>
        <w:t xml:space="preserve"> This is a </w:t>
      </w:r>
      <w:r w:rsidR="00636D34">
        <w:t>program,</w:t>
      </w:r>
      <w:r>
        <w:t xml:space="preserve"> and </w:t>
      </w:r>
      <w:r w:rsidR="00A22F0F">
        <w:t>the program manager and project manager</w:t>
      </w:r>
      <w:r w:rsidR="001A0C8E">
        <w:t>(s) are different people</w:t>
      </w:r>
      <w:r w:rsidR="00A22F0F">
        <w:t>…</w:t>
      </w:r>
    </w:p>
    <w:p w14:paraId="5728AF01" w14:textId="441C73DF" w:rsidR="00A22F0F" w:rsidRDefault="00A22F0F" w:rsidP="00A22F0F">
      <w:pPr>
        <w:pStyle w:val="Heading4"/>
      </w:pPr>
      <w:r>
        <w:lastRenderedPageBreak/>
        <w:t>Program Manager</w:t>
      </w:r>
    </w:p>
    <w:p w14:paraId="1295F7FF" w14:textId="2AED35CE" w:rsidR="00A22F0F" w:rsidRDefault="00A22F0F" w:rsidP="00A22F0F">
      <w:r>
        <w:t xml:space="preserve">The </w:t>
      </w:r>
      <w:r w:rsidR="00847BC4">
        <w:t xml:space="preserve">program </w:t>
      </w:r>
      <w:bookmarkStart w:id="34" w:name="_Hlk111459455"/>
      <w:r w:rsidR="00847BC4">
        <w:t xml:space="preserve">manager is responsible for the coordination of all projects that are part of the program and is the primary connection between the project teams and the program sponsor. This role oversees </w:t>
      </w:r>
      <w:proofErr w:type="gramStart"/>
      <w:r w:rsidR="00847BC4">
        <w:t>the program</w:t>
      </w:r>
      <w:proofErr w:type="gramEnd"/>
      <w:r w:rsidR="00847BC4">
        <w:t xml:space="preserve"> reporting and </w:t>
      </w:r>
      <w:proofErr w:type="gramStart"/>
      <w:r w:rsidR="00847BC4">
        <w:t>communication, and</w:t>
      </w:r>
      <w:proofErr w:type="gramEnd"/>
      <w:r w:rsidR="00847BC4">
        <w:t xml:space="preserve"> works closely with the program sponsor to evaluate and integrate the various projects in the program.</w:t>
      </w:r>
    </w:p>
    <w:p w14:paraId="0C72E3E9" w14:textId="7EB3FFEA" w:rsidR="00847BC4" w:rsidRDefault="00847BC4" w:rsidP="00A22F0F">
      <w:r>
        <w:t>The program manager fulfills the primary project manager role. Per NDCC</w:t>
      </w:r>
      <w:r w:rsidRPr="00811524">
        <w:t xml:space="preserve"> </w:t>
      </w:r>
      <w:r w:rsidR="00811524" w:rsidRPr="00811524">
        <w:t>§</w:t>
      </w:r>
      <w:r>
        <w:t>54-59-32</w:t>
      </w:r>
      <w:r w:rsidR="00811524">
        <w:t xml:space="preserve"> and STD009</w:t>
      </w:r>
      <w:r>
        <w:t>, the primary project manager is the person responsible for ensuring that the projects are successful by resolving the strategic problem/needs of the business that led to the origination of the projects</w:t>
      </w:r>
      <w:bookmarkEnd w:id="34"/>
      <w:r>
        <w:t>.</w:t>
      </w:r>
    </w:p>
    <w:p w14:paraId="349EC3C1" w14:textId="6E452904" w:rsidR="00847BC4" w:rsidRDefault="005D13CD" w:rsidP="00847BC4">
      <w:pPr>
        <w:pStyle w:val="Heading4"/>
      </w:pPr>
      <w:r>
        <w:t>Project Manager</w:t>
      </w:r>
      <w:r w:rsidR="00DA7609">
        <w:t xml:space="preserve"> (State Project Manager)</w:t>
      </w:r>
    </w:p>
    <w:p w14:paraId="2ADBE382" w14:textId="1D360EF8" w:rsidR="00847BC4" w:rsidRDefault="00847BC4" w:rsidP="00847BC4">
      <w:r>
        <w:t xml:space="preserve">The project </w:t>
      </w:r>
      <w:bookmarkStart w:id="35" w:name="_Hlk111459488"/>
      <w:r>
        <w:t>manager</w:t>
      </w:r>
      <w:r w:rsidR="00532492">
        <w:t xml:space="preserve"> is responsible for ensuring that the project team completes the project successfully. This role is also the primary connection between the project team and the program manager. The project manager develops the project plan with the team and manages the team’s performance of project tasks. The project manager is also responsible for securing acceptance and approval of deliverables from the sponsor and stakeholders</w:t>
      </w:r>
      <w:bookmarkEnd w:id="35"/>
      <w:r w:rsidR="00532492">
        <w:t>.</w:t>
      </w:r>
    </w:p>
    <w:p w14:paraId="1BAA52CF" w14:textId="77777777" w:rsidR="00785C3D" w:rsidRDefault="00785C3D" w:rsidP="00532492">
      <w:pPr>
        <w:pStyle w:val="BlueInstructions"/>
        <w:rPr>
          <w:b/>
          <w:bCs/>
        </w:rPr>
      </w:pPr>
    </w:p>
    <w:p w14:paraId="4B5CC42E" w14:textId="7D1CC839" w:rsidR="00532492" w:rsidRDefault="00532492" w:rsidP="00532492">
      <w:pPr>
        <w:pStyle w:val="BlueInstructions"/>
      </w:pPr>
      <w:r w:rsidRPr="00F957A9">
        <w:rPr>
          <w:b/>
          <w:bCs/>
          <w:u w:val="single"/>
        </w:rPr>
        <w:t>Option 3:</w:t>
      </w:r>
      <w:r>
        <w:t xml:space="preserve"> This is a program</w:t>
      </w:r>
      <w:r w:rsidR="00636D34">
        <w:t>,</w:t>
      </w:r>
      <w:r>
        <w:t xml:space="preserve"> and the program manager and the</w:t>
      </w:r>
      <w:r w:rsidR="00661DBB">
        <w:t xml:space="preserve"> </w:t>
      </w:r>
      <w:r>
        <w:t>project manager are the same person…</w:t>
      </w:r>
    </w:p>
    <w:p w14:paraId="611BBCEB" w14:textId="50350E63" w:rsidR="00532492" w:rsidRDefault="00532492" w:rsidP="00532492">
      <w:pPr>
        <w:pStyle w:val="Heading4"/>
      </w:pPr>
      <w:r>
        <w:t>Program Manager</w:t>
      </w:r>
    </w:p>
    <w:p w14:paraId="23477378" w14:textId="1EAA5241" w:rsidR="00DA580B" w:rsidRDefault="00DA580B" w:rsidP="00DA580B">
      <w:r>
        <w:t xml:space="preserve">The program manager is responsible for the coordination of all projects that are part of the program and is the primary connection between the project teams and the program sponsor. This role oversees </w:t>
      </w:r>
      <w:proofErr w:type="gramStart"/>
      <w:r>
        <w:t>the program</w:t>
      </w:r>
      <w:proofErr w:type="gramEnd"/>
      <w:r>
        <w:t xml:space="preserve"> reporting and </w:t>
      </w:r>
      <w:proofErr w:type="gramStart"/>
      <w:r>
        <w:t>communication, and</w:t>
      </w:r>
      <w:proofErr w:type="gramEnd"/>
      <w:r>
        <w:t xml:space="preserve"> works closely with the program sponsor to evaluate and integrate the various projects in the program.</w:t>
      </w:r>
    </w:p>
    <w:p w14:paraId="1109990A" w14:textId="396FC4B6" w:rsidR="00DA580B" w:rsidRDefault="00DA580B" w:rsidP="00DA580B">
      <w:r>
        <w:t xml:space="preserve">The program manager fulfills the primary project manager role. Per NDCC </w:t>
      </w:r>
      <w:r w:rsidR="00FD5694" w:rsidRPr="00FD5694">
        <w:t>§</w:t>
      </w:r>
      <w:r>
        <w:t>54-59-32</w:t>
      </w:r>
      <w:r w:rsidR="00FD5694">
        <w:t xml:space="preserve"> and STD009</w:t>
      </w:r>
      <w:r>
        <w:t>, the primary project manager is the person responsible for ensuring that the projects are successful by resolving the strategic problem/needs of the business that led to the origination of the projects.</w:t>
      </w:r>
    </w:p>
    <w:p w14:paraId="124003DC" w14:textId="6911D2A6" w:rsidR="00DA580B" w:rsidRDefault="00DA580B" w:rsidP="00DA580B">
      <w:r>
        <w:t xml:space="preserve">In addition, the program </w:t>
      </w:r>
      <w:r w:rsidR="0096008E">
        <w:t xml:space="preserve">manager oversees the individual projects within the program and </w:t>
      </w:r>
      <w:r w:rsidR="00661DBB">
        <w:t xml:space="preserve">fulfills the project </w:t>
      </w:r>
      <w:proofErr w:type="gramStart"/>
      <w:r w:rsidR="00661DBB">
        <w:t>manager</w:t>
      </w:r>
      <w:proofErr w:type="gramEnd"/>
      <w:r w:rsidR="00661DBB">
        <w:t xml:space="preserve"> role in this plan</w:t>
      </w:r>
      <w:r w:rsidR="0096008E">
        <w:t>. This role is also the primary connection between the project team and the project and/or program sponsor. The program manager develops the project plan with the team and manages the team’s performance of project tasks. The program manager is also responsible for securing acceptance and approval of deliverables from the sponsor and stakeholders.</w:t>
      </w:r>
    </w:p>
    <w:p w14:paraId="098AFAD2" w14:textId="0C92325D" w:rsidR="0096008E" w:rsidRDefault="0096008E" w:rsidP="00DA580B">
      <w:r>
        <w:t>This program manager role will also be referred to as “project manager” in this document</w:t>
      </w:r>
      <w:r w:rsidR="00B52471">
        <w:t xml:space="preserve"> when referring to work that happens under the umbrella of the individual project</w:t>
      </w:r>
      <w:r>
        <w:t>.</w:t>
      </w:r>
    </w:p>
    <w:p w14:paraId="5FA2C3F8" w14:textId="3DBE5B97" w:rsidR="00785C3D" w:rsidRPr="00DA580B" w:rsidRDefault="00785C3D" w:rsidP="00785C3D">
      <w:pPr>
        <w:pStyle w:val="BlueInstructions"/>
      </w:pPr>
      <w:r>
        <w:t>Options done. Carry on…</w:t>
      </w:r>
    </w:p>
    <w:p w14:paraId="0C4E1DA4" w14:textId="2C797E7C" w:rsidR="002B3D50" w:rsidRDefault="002B3D50" w:rsidP="00F304FD">
      <w:pPr>
        <w:pStyle w:val="Heading4"/>
      </w:pPr>
      <w:r>
        <w:t>Vendor Project Manager</w:t>
      </w:r>
    </w:p>
    <w:p w14:paraId="4BF6266D" w14:textId="051797CE" w:rsidR="002B3D50" w:rsidRDefault="002B3D50" w:rsidP="002B3D50">
      <w:r>
        <w:t>The vendor project manager works closely with the project manager to ensure plans are created and followed to meet goals and objectives. This role manages the vendor’s day-to-day activities such as planning, organizing, staffing, monitoring, and controlling. The vendor project manager is the primary connection between the project manager and the vendor team.</w:t>
      </w:r>
    </w:p>
    <w:p w14:paraId="278521CD" w14:textId="193EEB4D" w:rsidR="002B3D50" w:rsidRDefault="002B3D50" w:rsidP="00F304FD">
      <w:pPr>
        <w:pStyle w:val="Heading4"/>
      </w:pPr>
      <w:r>
        <w:t>Project Team</w:t>
      </w:r>
    </w:p>
    <w:p w14:paraId="1DD59FF9" w14:textId="76D376E1" w:rsidR="002B3D50" w:rsidRDefault="002B3D50" w:rsidP="002B3D50">
      <w:r>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4B58865D" w:rsidR="002B3D50" w:rsidRDefault="00AF3C74" w:rsidP="002B3D50">
      <w:pPr>
        <w:pStyle w:val="BlueInstructions"/>
      </w:pPr>
      <w:r>
        <w:t xml:space="preserve">If you wish, the </w:t>
      </w:r>
      <w:r w:rsidR="002B3D50">
        <w:t>project team can be broken down to the individual roles (e.g., business analyst, quality analyst, procurement officer) either as bullet points within this section or as their own section if necessary.</w:t>
      </w:r>
    </w:p>
    <w:p w14:paraId="50EF45D9" w14:textId="731E65F1" w:rsidR="00D1378C" w:rsidRDefault="00D1378C" w:rsidP="00D1378C">
      <w:pPr>
        <w:pStyle w:val="Heading4"/>
      </w:pPr>
      <w:r>
        <w:lastRenderedPageBreak/>
        <w:t xml:space="preserve">Change </w:t>
      </w:r>
      <w:r w:rsidR="001D5A61">
        <w:t>Practitioner</w:t>
      </w:r>
    </w:p>
    <w:p w14:paraId="0D47CFCD" w14:textId="73FBA0D7" w:rsidR="00CD50B1" w:rsidRPr="00CD50B1" w:rsidRDefault="00E81790" w:rsidP="00CD50B1">
      <w:r>
        <w:t xml:space="preserve">The change </w:t>
      </w:r>
      <w:r w:rsidR="001D5A61">
        <w:t xml:space="preserve">practitioner </w:t>
      </w:r>
      <w:r>
        <w:t xml:space="preserve">works closely with the project manager and is responsible for ensuring that the agency’s staff and customers are prepared for the organizational change generated by the project. This may involve the integration of change activities into the project. The change </w:t>
      </w:r>
      <w:r w:rsidR="001D5A61">
        <w:t xml:space="preserve">practitioner </w:t>
      </w:r>
      <w:r>
        <w:t>works with a change team to create and execute the activities identified in the change management plan. This role typically continues past the project to assist the agency in reinforcing the change and addressing additional change impacts</w:t>
      </w:r>
      <w:r w:rsidR="00175B5E">
        <w:t>, therefore the person filling this role may change once the project is completed</w:t>
      </w:r>
      <w:r>
        <w:t>.</w:t>
      </w:r>
    </w:p>
    <w:p w14:paraId="35070340" w14:textId="0075C2B4" w:rsidR="008D0202" w:rsidRDefault="008D0202" w:rsidP="008334B2">
      <w:pPr>
        <w:pStyle w:val="Heading3"/>
      </w:pPr>
      <w:bookmarkStart w:id="36" w:name="_Toc202875168"/>
      <w:r>
        <w:t>Authority/Responsibility Matrix</w:t>
      </w:r>
      <w:bookmarkEnd w:id="36"/>
    </w:p>
    <w:p w14:paraId="196912E3" w14:textId="77777777" w:rsidR="008D0202" w:rsidRDefault="008D0202" w:rsidP="008334B2">
      <w:pPr>
        <w:pStyle w:val="BlueInstructions"/>
        <w:keepNext/>
        <w:keepLines/>
      </w:pPr>
      <w:r>
        <w:t xml:space="preserve">The </w:t>
      </w:r>
      <w:r w:rsidRPr="007A51CC">
        <w:t>responsibility matrix should be custom</w:t>
      </w:r>
      <w:r>
        <w:t>ized for each individual project when assigning the resource responsibilities</w:t>
      </w:r>
      <w:r w:rsidRPr="007A51CC">
        <w:t>. If there is a change in a management plan, this matrix may also need to be adjusted accordingly.</w:t>
      </w:r>
    </w:p>
    <w:p w14:paraId="6F0641F0" w14:textId="613C5E7A" w:rsidR="008D0202" w:rsidRDefault="008D0202" w:rsidP="008334B2">
      <w:pPr>
        <w:pStyle w:val="BlueInstructions"/>
        <w:keepNext/>
        <w:keepLines/>
      </w:pPr>
      <w:r>
        <w:t xml:space="preserve">The below matrix is adjusted to reflect specific project work. Recommendation is that each deliverable </w:t>
      </w:r>
      <w:proofErr w:type="gramStart"/>
      <w:r>
        <w:t>have</w:t>
      </w:r>
      <w:proofErr w:type="gramEnd"/>
      <w:r>
        <w:t xml:space="preserve"> its own line, as responsibilities may differ for each </w:t>
      </w:r>
      <w:proofErr w:type="gramStart"/>
      <w:r>
        <w:t>deliverable</w:t>
      </w:r>
      <w:proofErr w:type="gramEnd"/>
      <w:r>
        <w:t>.</w:t>
      </w:r>
    </w:p>
    <w:p w14:paraId="359E5A50" w14:textId="716A5144" w:rsidR="008D0202" w:rsidRDefault="004259DD" w:rsidP="008334B2">
      <w:pPr>
        <w:pStyle w:val="BlueInstructions"/>
        <w:keepNext/>
        <w:keepLines/>
      </w:pPr>
      <w:r>
        <w:t>To</w:t>
      </w:r>
      <w:r w:rsidR="00567470">
        <w:t xml:space="preserve"> provide information on what “typically” happens, the RACI has been filled in already.</w:t>
      </w:r>
      <w:r w:rsidR="00785C3D">
        <w:t xml:space="preserve"> Reminder to adjust this matrix to reflect the </w:t>
      </w:r>
      <w:r w:rsidR="00831CB7">
        <w:t>p</w:t>
      </w:r>
      <w:r w:rsidR="00785C3D">
        <w:t>roject/</w:t>
      </w:r>
      <w:r w:rsidR="00831CB7">
        <w:t>p</w:t>
      </w:r>
      <w:r w:rsidR="00785C3D">
        <w:t xml:space="preserve">rogram </w:t>
      </w:r>
      <w:r w:rsidR="00831CB7">
        <w:t>s</w:t>
      </w:r>
      <w:r w:rsidR="00785C3D">
        <w:t xml:space="preserve">ponsor and </w:t>
      </w:r>
      <w:r w:rsidR="00831CB7">
        <w:t>p</w:t>
      </w:r>
      <w:r w:rsidR="00785C3D">
        <w:t>roject/</w:t>
      </w:r>
      <w:r w:rsidR="00831CB7">
        <w:t>p</w:t>
      </w:r>
      <w:r w:rsidR="00785C3D">
        <w:t xml:space="preserve">rogram </w:t>
      </w:r>
      <w:r w:rsidR="00831CB7">
        <w:t>m</w:t>
      </w:r>
      <w:r w:rsidR="00785C3D">
        <w:t xml:space="preserve">anager </w:t>
      </w:r>
      <w:r w:rsidR="00831CB7">
        <w:t>r</w:t>
      </w:r>
      <w:r w:rsidR="00785C3D">
        <w:t>oles you’ve chosen above.</w:t>
      </w:r>
    </w:p>
    <w:p w14:paraId="720A7D17" w14:textId="398B185B" w:rsidR="001D5A61" w:rsidRDefault="001D5A61" w:rsidP="008334B2">
      <w:pPr>
        <w:pStyle w:val="BlueInstructions"/>
        <w:keepNext/>
        <w:keepLines/>
      </w:pPr>
      <w:bookmarkStart w:id="37" w:name="_Hlk89264001"/>
      <w:r>
        <w:t>If you have an Agile project, you may need to enter in the product owner and scrum master roles, though the product owner may be your sponsor</w:t>
      </w:r>
      <w:bookmarkEnd w:id="37"/>
      <w:r>
        <w:t>.</w:t>
      </w:r>
    </w:p>
    <w:p w14:paraId="28323400" w14:textId="4E6A8581" w:rsidR="002D095C" w:rsidRDefault="002D095C" w:rsidP="008334B2">
      <w:pPr>
        <w:pStyle w:val="BlueInstructions"/>
        <w:keepNext/>
        <w:keepLines/>
      </w:pPr>
      <w:r>
        <w:t>If you have a program</w:t>
      </w:r>
      <w:r w:rsidR="00D41DE3">
        <w:t>,</w:t>
      </w:r>
      <w:r>
        <w:t xml:space="preserve"> you may need to transfer some responsibilities to the program </w:t>
      </w:r>
      <w:r w:rsidR="005212A8">
        <w:t xml:space="preserve">sponsor and/or program </w:t>
      </w:r>
      <w:r>
        <w:t>manager role, though you can delete th</w:t>
      </w:r>
      <w:r w:rsidR="005212A8">
        <w:t>ese</w:t>
      </w:r>
      <w:r>
        <w:t xml:space="preserve"> column</w:t>
      </w:r>
      <w:r w:rsidR="005212A8">
        <w:t>s</w:t>
      </w:r>
      <w:r>
        <w:t xml:space="preserve"> if this is a stand-alone project.</w:t>
      </w:r>
    </w:p>
    <w:p w14:paraId="40BB26A4" w14:textId="6C783789" w:rsidR="008D0202" w:rsidRDefault="008D0202" w:rsidP="008334B2">
      <w:pPr>
        <w:pStyle w:val="BlueInstructions"/>
        <w:keepNext/>
        <w:keepLines/>
      </w:pPr>
      <w:r>
        <w:t>Recommendation is that only one role is noted as “Responsible” for each line</w:t>
      </w:r>
      <w:r w:rsidR="002D095C">
        <w:t xml:space="preserve"> and only one responsibility is entered for each role</w:t>
      </w:r>
    </w:p>
    <w:p w14:paraId="07F08886" w14:textId="55C3F2DD" w:rsidR="00B16B08" w:rsidRDefault="008D0202" w:rsidP="008334B2">
      <w:pPr>
        <w:keepNext/>
        <w:keepLines/>
      </w:pPr>
      <w:r>
        <w:t>The following section describes the authority of those involved in the project, lines of accountability, and the flow of information:</w:t>
      </w:r>
    </w:p>
    <w:p w14:paraId="40059FCA" w14:textId="08E9BBA5" w:rsidR="008D0202" w:rsidRDefault="008D0202" w:rsidP="008334B2">
      <w:pPr>
        <w:keepNext/>
        <w:keepLines/>
      </w:pPr>
    </w:p>
    <w:p w14:paraId="1BA82A0A" w14:textId="311D376A" w:rsidR="00F17470" w:rsidRDefault="00F17470" w:rsidP="00F17470">
      <w:pPr>
        <w:pStyle w:val="Caption"/>
      </w:pPr>
      <w:bookmarkStart w:id="38" w:name="_Toc202875217"/>
      <w:r>
        <w:t xml:space="preserve">Table </w:t>
      </w:r>
      <w:r>
        <w:fldChar w:fldCharType="begin"/>
      </w:r>
      <w:r>
        <w:instrText>SEQ Table \* ARABIC</w:instrText>
      </w:r>
      <w:r>
        <w:fldChar w:fldCharType="separate"/>
      </w:r>
      <w:r w:rsidR="00C33432">
        <w:rPr>
          <w:noProof/>
        </w:rPr>
        <w:t>4</w:t>
      </w:r>
      <w:r>
        <w:fldChar w:fldCharType="end"/>
      </w:r>
      <w:r>
        <w:t>: RACI Matrix</w:t>
      </w:r>
      <w:bookmarkEnd w:id="38"/>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3"/>
        <w:gridCol w:w="3691"/>
        <w:gridCol w:w="540"/>
        <w:gridCol w:w="540"/>
        <w:gridCol w:w="540"/>
        <w:gridCol w:w="540"/>
        <w:gridCol w:w="540"/>
        <w:gridCol w:w="540"/>
        <w:gridCol w:w="270"/>
        <w:gridCol w:w="236"/>
        <w:gridCol w:w="34"/>
        <w:gridCol w:w="202"/>
        <w:gridCol w:w="236"/>
        <w:gridCol w:w="102"/>
        <w:gridCol w:w="134"/>
        <w:gridCol w:w="406"/>
        <w:gridCol w:w="540"/>
        <w:gridCol w:w="540"/>
      </w:tblGrid>
      <w:tr w:rsidR="005212A8" w:rsidRPr="00E0232C" w14:paraId="50D587DC" w14:textId="07106EC9" w:rsidTr="008D4E92">
        <w:trPr>
          <w:cantSplit/>
          <w:trHeight w:val="576"/>
          <w:tblHeader/>
          <w:jc w:val="center"/>
        </w:trPr>
        <w:tc>
          <w:tcPr>
            <w:tcW w:w="359" w:type="dxa"/>
            <w:gridSpan w:val="2"/>
            <w:tcBorders>
              <w:top w:val="nil"/>
              <w:left w:val="nil"/>
              <w:bottom w:val="nil"/>
              <w:right w:val="nil"/>
            </w:tcBorders>
            <w:shd w:val="clear" w:color="auto" w:fill="D34727"/>
            <w:noWrap/>
          </w:tcPr>
          <w:p w14:paraId="210BE92B" w14:textId="08D0A111"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R</w:t>
            </w:r>
          </w:p>
        </w:tc>
        <w:tc>
          <w:tcPr>
            <w:tcW w:w="3691" w:type="dxa"/>
            <w:tcBorders>
              <w:top w:val="nil"/>
              <w:left w:val="nil"/>
              <w:bottom w:val="nil"/>
              <w:right w:val="nil"/>
            </w:tcBorders>
            <w:shd w:val="clear" w:color="auto" w:fill="D34727"/>
            <w:noWrap/>
          </w:tcPr>
          <w:p w14:paraId="60FCE286" w14:textId="7D9AF188" w:rsidR="005212A8" w:rsidRPr="00EB1AE1" w:rsidRDefault="005212A8" w:rsidP="0011181B">
            <w:pPr>
              <w:keepNext/>
              <w:keepLines/>
              <w:spacing w:after="60"/>
              <w:rPr>
                <w:rFonts w:cs="Arial"/>
                <w:bCs/>
                <w:color w:val="FFFFFF" w:themeColor="background1"/>
                <w:szCs w:val="22"/>
              </w:rPr>
            </w:pPr>
            <w:r w:rsidRPr="00EB1AE1">
              <w:rPr>
                <w:rFonts w:cs="Arial"/>
                <w:bCs/>
                <w:color w:val="FFFFFF" w:themeColor="background1"/>
                <w:szCs w:val="22"/>
              </w:rPr>
              <w:t>Responsible</w:t>
            </w:r>
            <w:r>
              <w:rPr>
                <w:rFonts w:cs="Arial"/>
                <w:bCs/>
                <w:color w:val="FFFFFF" w:themeColor="background1"/>
                <w:szCs w:val="22"/>
              </w:rPr>
              <w:t xml:space="preserve"> – person who does the work to complete the task</w:t>
            </w:r>
          </w:p>
        </w:tc>
        <w:tc>
          <w:tcPr>
            <w:tcW w:w="540" w:type="dxa"/>
            <w:vMerge w:val="restart"/>
            <w:tcBorders>
              <w:top w:val="nil"/>
              <w:left w:val="nil"/>
              <w:bottom w:val="nil"/>
              <w:right w:val="nil"/>
            </w:tcBorders>
            <w:shd w:val="clear" w:color="auto" w:fill="D34727"/>
            <w:noWrap/>
            <w:textDirection w:val="btLr"/>
            <w:vAlign w:val="center"/>
          </w:tcPr>
          <w:p w14:paraId="608B0898" w14:textId="16BC8422" w:rsidR="005212A8" w:rsidRPr="00E0232C" w:rsidRDefault="00053291" w:rsidP="0011181B">
            <w:pPr>
              <w:keepNext/>
              <w:keepLines/>
              <w:spacing w:after="60"/>
              <w:ind w:left="113" w:right="113"/>
              <w:rPr>
                <w:rFonts w:cs="Arial"/>
                <w:b/>
                <w:color w:val="FFFFFF" w:themeColor="background1"/>
                <w:szCs w:val="22"/>
              </w:rPr>
            </w:pPr>
            <w:r>
              <w:rPr>
                <w:rFonts w:cs="Arial"/>
                <w:b/>
                <w:color w:val="FFFFFF" w:themeColor="background1"/>
                <w:szCs w:val="22"/>
              </w:rPr>
              <w:t>O</w:t>
            </w:r>
            <w:r w:rsidR="00312C5A">
              <w:rPr>
                <w:rFonts w:cs="Arial"/>
                <w:b/>
                <w:color w:val="FFFFFF" w:themeColor="background1"/>
                <w:szCs w:val="22"/>
              </w:rPr>
              <w:t>C</w:t>
            </w:r>
          </w:p>
        </w:tc>
        <w:tc>
          <w:tcPr>
            <w:tcW w:w="540" w:type="dxa"/>
            <w:vMerge w:val="restart"/>
            <w:tcBorders>
              <w:top w:val="nil"/>
              <w:left w:val="nil"/>
              <w:bottom w:val="nil"/>
              <w:right w:val="nil"/>
            </w:tcBorders>
            <w:shd w:val="clear" w:color="auto" w:fill="D34727"/>
            <w:textDirection w:val="btLr"/>
            <w:vAlign w:val="center"/>
          </w:tcPr>
          <w:p w14:paraId="08B91567" w14:textId="1EAA317F"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Procurement Collaboration</w:t>
            </w:r>
          </w:p>
        </w:tc>
        <w:tc>
          <w:tcPr>
            <w:tcW w:w="540" w:type="dxa"/>
            <w:vMerge w:val="restart"/>
            <w:tcBorders>
              <w:top w:val="nil"/>
              <w:left w:val="nil"/>
              <w:bottom w:val="nil"/>
              <w:right w:val="nil"/>
            </w:tcBorders>
            <w:shd w:val="clear" w:color="auto" w:fill="D34727"/>
            <w:textDirection w:val="btLr"/>
            <w:vAlign w:val="center"/>
          </w:tcPr>
          <w:p w14:paraId="79818E60" w14:textId="7A21963D"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Sponsor</w:t>
            </w:r>
          </w:p>
        </w:tc>
        <w:tc>
          <w:tcPr>
            <w:tcW w:w="540" w:type="dxa"/>
            <w:vMerge w:val="restart"/>
            <w:tcBorders>
              <w:top w:val="nil"/>
              <w:left w:val="nil"/>
              <w:bottom w:val="nil"/>
              <w:right w:val="nil"/>
            </w:tcBorders>
            <w:shd w:val="clear" w:color="auto" w:fill="D34727"/>
            <w:textDirection w:val="btLr"/>
            <w:vAlign w:val="center"/>
          </w:tcPr>
          <w:p w14:paraId="3C722EA5" w14:textId="5AF7689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Project Manager</w:t>
            </w:r>
          </w:p>
        </w:tc>
        <w:tc>
          <w:tcPr>
            <w:tcW w:w="540" w:type="dxa"/>
            <w:vMerge w:val="restart"/>
            <w:tcBorders>
              <w:top w:val="nil"/>
              <w:left w:val="nil"/>
              <w:bottom w:val="nil"/>
              <w:right w:val="nil"/>
            </w:tcBorders>
            <w:shd w:val="clear" w:color="auto" w:fill="D34727"/>
            <w:textDirection w:val="btLr"/>
            <w:vAlign w:val="center"/>
          </w:tcPr>
          <w:p w14:paraId="68BFE57E" w14:textId="71F906A0"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Manager</w:t>
            </w:r>
          </w:p>
        </w:tc>
        <w:tc>
          <w:tcPr>
            <w:tcW w:w="540" w:type="dxa"/>
            <w:vMerge w:val="restart"/>
            <w:tcBorders>
              <w:top w:val="nil"/>
              <w:left w:val="nil"/>
              <w:bottom w:val="nil"/>
              <w:right w:val="nil"/>
            </w:tcBorders>
            <w:shd w:val="clear" w:color="auto" w:fill="D34727"/>
            <w:textDirection w:val="btLr"/>
            <w:vAlign w:val="center"/>
          </w:tcPr>
          <w:p w14:paraId="3187EB19" w14:textId="70719FA9"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Vendor Project Team</w:t>
            </w:r>
          </w:p>
        </w:tc>
        <w:tc>
          <w:tcPr>
            <w:tcW w:w="540" w:type="dxa"/>
            <w:gridSpan w:val="3"/>
            <w:vMerge w:val="restart"/>
            <w:tcBorders>
              <w:top w:val="nil"/>
              <w:left w:val="nil"/>
              <w:bottom w:val="nil"/>
              <w:right w:val="nil"/>
            </w:tcBorders>
            <w:shd w:val="clear" w:color="auto" w:fill="D34727"/>
            <w:textDirection w:val="btLr"/>
            <w:vAlign w:val="center"/>
          </w:tcPr>
          <w:p w14:paraId="3F82462E" w14:textId="7FB5B796"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State Project Team</w:t>
            </w:r>
          </w:p>
        </w:tc>
        <w:tc>
          <w:tcPr>
            <w:tcW w:w="540" w:type="dxa"/>
            <w:gridSpan w:val="3"/>
            <w:vMerge w:val="restart"/>
            <w:tcBorders>
              <w:top w:val="nil"/>
              <w:left w:val="nil"/>
              <w:bottom w:val="nil"/>
              <w:right w:val="nil"/>
            </w:tcBorders>
            <w:shd w:val="clear" w:color="auto" w:fill="D34727"/>
            <w:textDirection w:val="btLr"/>
            <w:vAlign w:val="center"/>
          </w:tcPr>
          <w:p w14:paraId="530B08BC" w14:textId="7511110D" w:rsidR="005212A8" w:rsidRDefault="005212A8" w:rsidP="0011181B">
            <w:pPr>
              <w:keepNext/>
              <w:keepLines/>
              <w:spacing w:after="60"/>
              <w:ind w:left="113" w:right="113"/>
              <w:rPr>
                <w:rFonts w:cs="Arial"/>
                <w:b/>
                <w:color w:val="FFFFFF" w:themeColor="background1"/>
                <w:szCs w:val="22"/>
              </w:rPr>
            </w:pPr>
            <w:r w:rsidRPr="00B353B1">
              <w:rPr>
                <w:rFonts w:cs="Arial"/>
                <w:b/>
                <w:color w:val="FFFFFF" w:themeColor="background1"/>
                <w:szCs w:val="22"/>
              </w:rPr>
              <w:t xml:space="preserve">Change </w:t>
            </w:r>
            <w:r>
              <w:rPr>
                <w:rFonts w:cs="Arial"/>
                <w:b/>
                <w:color w:val="FFFFFF" w:themeColor="background1"/>
                <w:szCs w:val="22"/>
              </w:rPr>
              <w:t>Practitioner</w:t>
            </w:r>
          </w:p>
        </w:tc>
        <w:tc>
          <w:tcPr>
            <w:tcW w:w="540" w:type="dxa"/>
            <w:gridSpan w:val="2"/>
            <w:vMerge w:val="restart"/>
            <w:tcBorders>
              <w:top w:val="nil"/>
              <w:left w:val="nil"/>
              <w:bottom w:val="nil"/>
              <w:right w:val="nil"/>
            </w:tcBorders>
            <w:shd w:val="clear" w:color="auto" w:fill="D34727"/>
            <w:textDirection w:val="btLr"/>
          </w:tcPr>
          <w:p w14:paraId="6C2664A5" w14:textId="5925CB84"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7DFCF066" w14:textId="292C3546" w:rsidR="005212A8" w:rsidRDefault="00512B41" w:rsidP="0011181B">
            <w:pPr>
              <w:keepNext/>
              <w:keepLines/>
              <w:spacing w:after="60"/>
              <w:ind w:left="113" w:right="113"/>
              <w:rPr>
                <w:rFonts w:cs="Arial"/>
                <w:b/>
                <w:color w:val="FFFFFF" w:themeColor="background1"/>
                <w:szCs w:val="22"/>
              </w:rPr>
            </w:pPr>
            <w:r>
              <w:rPr>
                <w:rFonts w:cs="Arial"/>
                <w:b/>
                <w:color w:val="FFFFFF" w:themeColor="background1"/>
                <w:szCs w:val="22"/>
              </w:rPr>
              <w:t>xx</w:t>
            </w:r>
          </w:p>
        </w:tc>
        <w:tc>
          <w:tcPr>
            <w:tcW w:w="540" w:type="dxa"/>
            <w:vMerge w:val="restart"/>
            <w:tcBorders>
              <w:top w:val="nil"/>
              <w:left w:val="nil"/>
              <w:right w:val="nil"/>
            </w:tcBorders>
            <w:shd w:val="clear" w:color="auto" w:fill="D34727"/>
            <w:textDirection w:val="btLr"/>
          </w:tcPr>
          <w:p w14:paraId="1C76D935" w14:textId="1BCA1265" w:rsidR="005212A8" w:rsidRDefault="005212A8" w:rsidP="0011181B">
            <w:pPr>
              <w:keepNext/>
              <w:keepLines/>
              <w:spacing w:after="60"/>
              <w:ind w:left="113" w:right="113"/>
              <w:rPr>
                <w:rFonts w:cs="Arial"/>
                <w:b/>
                <w:color w:val="FFFFFF" w:themeColor="background1"/>
                <w:szCs w:val="22"/>
              </w:rPr>
            </w:pPr>
            <w:r>
              <w:rPr>
                <w:rFonts w:cs="Arial"/>
                <w:b/>
                <w:color w:val="FFFFFF" w:themeColor="background1"/>
                <w:szCs w:val="22"/>
              </w:rPr>
              <w:t>xx</w:t>
            </w:r>
          </w:p>
        </w:tc>
      </w:tr>
      <w:tr w:rsidR="005212A8" w:rsidRPr="00E0232C" w14:paraId="3161729D" w14:textId="45493B4C" w:rsidTr="008D4E92">
        <w:trPr>
          <w:cantSplit/>
          <w:trHeight w:val="846"/>
          <w:tblHeader/>
          <w:jc w:val="center"/>
        </w:trPr>
        <w:tc>
          <w:tcPr>
            <w:tcW w:w="359" w:type="dxa"/>
            <w:gridSpan w:val="2"/>
            <w:tcBorders>
              <w:top w:val="nil"/>
              <w:left w:val="nil"/>
              <w:bottom w:val="nil"/>
              <w:right w:val="nil"/>
            </w:tcBorders>
            <w:shd w:val="clear" w:color="auto" w:fill="D34727"/>
            <w:noWrap/>
          </w:tcPr>
          <w:p w14:paraId="379B9EA9" w14:textId="222C66BB"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A</w:t>
            </w:r>
          </w:p>
        </w:tc>
        <w:tc>
          <w:tcPr>
            <w:tcW w:w="3691" w:type="dxa"/>
            <w:tcBorders>
              <w:top w:val="nil"/>
              <w:left w:val="nil"/>
              <w:bottom w:val="nil"/>
              <w:right w:val="nil"/>
            </w:tcBorders>
            <w:shd w:val="clear" w:color="auto" w:fill="D34727"/>
            <w:noWrap/>
          </w:tcPr>
          <w:p w14:paraId="68227A81" w14:textId="0BCDD811"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Approval/Accountable – person who signs off or is answerable for the thorough completion of the task</w:t>
            </w:r>
          </w:p>
        </w:tc>
        <w:tc>
          <w:tcPr>
            <w:tcW w:w="540" w:type="dxa"/>
            <w:vMerge/>
            <w:tcBorders>
              <w:top w:val="nil"/>
              <w:left w:val="nil"/>
              <w:bottom w:val="nil"/>
              <w:right w:val="nil"/>
            </w:tcBorders>
            <w:shd w:val="clear" w:color="auto" w:fill="D34727"/>
            <w:noWrap/>
            <w:textDirection w:val="btLr"/>
            <w:vAlign w:val="bottom"/>
          </w:tcPr>
          <w:p w14:paraId="0DC2A126" w14:textId="14B27A80"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EACF310" w14:textId="3DCB6E72"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BF598DC" w14:textId="4058EB53"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7F60711" w14:textId="2E4895D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2479D42B" w14:textId="31A80B0E"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70CD49EA" w14:textId="16BCDE4C"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0E997D1D" w14:textId="66A8C4A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23328F5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B22A3D0" w14:textId="409159E5"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28C5AAFF" w14:textId="6D0D577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2574B2AC" w14:textId="5D06DDE7" w:rsidR="005212A8" w:rsidRDefault="005212A8" w:rsidP="0011181B">
            <w:pPr>
              <w:keepNext/>
              <w:keepLines/>
              <w:spacing w:after="60"/>
              <w:ind w:left="113" w:right="113"/>
              <w:rPr>
                <w:rFonts w:cs="Arial"/>
                <w:b/>
                <w:color w:val="FFFFFF" w:themeColor="background1"/>
                <w:szCs w:val="22"/>
              </w:rPr>
            </w:pPr>
          </w:p>
        </w:tc>
      </w:tr>
      <w:tr w:rsidR="005212A8" w:rsidRPr="00E0232C" w14:paraId="539908E9" w14:textId="0F266F1D" w:rsidTr="008D4E92">
        <w:trPr>
          <w:cantSplit/>
          <w:trHeight w:val="576"/>
          <w:tblHeader/>
          <w:jc w:val="center"/>
        </w:trPr>
        <w:tc>
          <w:tcPr>
            <w:tcW w:w="359" w:type="dxa"/>
            <w:gridSpan w:val="2"/>
            <w:tcBorders>
              <w:top w:val="nil"/>
              <w:left w:val="nil"/>
              <w:bottom w:val="nil"/>
              <w:right w:val="nil"/>
            </w:tcBorders>
            <w:shd w:val="clear" w:color="auto" w:fill="D34727"/>
            <w:noWrap/>
          </w:tcPr>
          <w:p w14:paraId="249309C6" w14:textId="2B138687"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C</w:t>
            </w:r>
          </w:p>
        </w:tc>
        <w:tc>
          <w:tcPr>
            <w:tcW w:w="3691" w:type="dxa"/>
            <w:tcBorders>
              <w:top w:val="nil"/>
              <w:left w:val="nil"/>
              <w:bottom w:val="nil"/>
              <w:right w:val="nil"/>
            </w:tcBorders>
            <w:shd w:val="clear" w:color="auto" w:fill="D34727"/>
            <w:noWrap/>
          </w:tcPr>
          <w:p w14:paraId="37EABD35" w14:textId="0D1D8B40"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Contributor/Consulted – person whose opinion is sought to complete the task or who contributes to the task effort</w:t>
            </w:r>
          </w:p>
        </w:tc>
        <w:tc>
          <w:tcPr>
            <w:tcW w:w="540" w:type="dxa"/>
            <w:vMerge/>
            <w:tcBorders>
              <w:top w:val="nil"/>
              <w:left w:val="nil"/>
              <w:bottom w:val="nil"/>
              <w:right w:val="nil"/>
            </w:tcBorders>
            <w:shd w:val="clear" w:color="auto" w:fill="D34727"/>
            <w:noWrap/>
            <w:textDirection w:val="btLr"/>
            <w:vAlign w:val="bottom"/>
          </w:tcPr>
          <w:p w14:paraId="436970A5" w14:textId="4501A2A8"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F13545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639764BF"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4200D6BE"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3B0B52"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bottom"/>
          </w:tcPr>
          <w:p w14:paraId="352E0987"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bottom"/>
          </w:tcPr>
          <w:p w14:paraId="4230577C"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B3DAC81" w14:textId="77777777" w:rsidR="005212A8" w:rsidRDefault="005212A8" w:rsidP="0011181B">
            <w:pPr>
              <w:keepNext/>
              <w:keepLines/>
              <w:spacing w:after="60"/>
              <w:ind w:left="113" w:right="113"/>
              <w:jc w:val="center"/>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539A081F" w14:textId="0197E520" w:rsidR="005212A8" w:rsidRDefault="005212A8" w:rsidP="0011181B">
            <w:pPr>
              <w:keepNext/>
              <w:keepLines/>
              <w:spacing w:after="60"/>
              <w:ind w:left="113" w:right="113"/>
              <w:jc w:val="center"/>
              <w:rPr>
                <w:rFonts w:cs="Arial"/>
                <w:b/>
                <w:color w:val="FFFFFF" w:themeColor="background1"/>
                <w:szCs w:val="22"/>
              </w:rPr>
            </w:pPr>
          </w:p>
        </w:tc>
        <w:tc>
          <w:tcPr>
            <w:tcW w:w="540" w:type="dxa"/>
            <w:vMerge/>
            <w:tcBorders>
              <w:left w:val="nil"/>
              <w:right w:val="nil"/>
            </w:tcBorders>
            <w:shd w:val="clear" w:color="auto" w:fill="D34727"/>
            <w:textDirection w:val="btLr"/>
          </w:tcPr>
          <w:p w14:paraId="52A3CB98" w14:textId="04257ADC"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right w:val="nil"/>
            </w:tcBorders>
            <w:shd w:val="clear" w:color="auto" w:fill="D34727"/>
            <w:textDirection w:val="btLr"/>
          </w:tcPr>
          <w:p w14:paraId="50815F76" w14:textId="4264842B" w:rsidR="005212A8" w:rsidRDefault="005212A8" w:rsidP="0011181B">
            <w:pPr>
              <w:keepNext/>
              <w:keepLines/>
              <w:spacing w:after="60"/>
              <w:ind w:left="113" w:right="113"/>
              <w:rPr>
                <w:rFonts w:cs="Arial"/>
                <w:b/>
                <w:color w:val="FFFFFF" w:themeColor="background1"/>
                <w:szCs w:val="22"/>
              </w:rPr>
            </w:pPr>
          </w:p>
        </w:tc>
      </w:tr>
      <w:tr w:rsidR="005212A8" w:rsidRPr="00E0232C" w14:paraId="401A9E32" w14:textId="02314FE1" w:rsidTr="008D4E92">
        <w:trPr>
          <w:cantSplit/>
          <w:trHeight w:val="900"/>
          <w:tblHeader/>
          <w:jc w:val="center"/>
        </w:trPr>
        <w:tc>
          <w:tcPr>
            <w:tcW w:w="359" w:type="dxa"/>
            <w:gridSpan w:val="2"/>
            <w:tcBorders>
              <w:top w:val="nil"/>
              <w:left w:val="nil"/>
              <w:bottom w:val="nil"/>
              <w:right w:val="nil"/>
            </w:tcBorders>
            <w:shd w:val="clear" w:color="auto" w:fill="D34727"/>
            <w:noWrap/>
          </w:tcPr>
          <w:p w14:paraId="056048A4" w14:textId="7E57800D" w:rsidR="005212A8" w:rsidRPr="00E0232C" w:rsidRDefault="005212A8" w:rsidP="0011181B">
            <w:pPr>
              <w:keepNext/>
              <w:keepLines/>
              <w:spacing w:after="60"/>
              <w:rPr>
                <w:rFonts w:cs="Arial"/>
                <w:b/>
                <w:color w:val="FFFFFF" w:themeColor="background1"/>
                <w:szCs w:val="22"/>
              </w:rPr>
            </w:pPr>
            <w:r>
              <w:rPr>
                <w:rFonts w:cs="Arial"/>
                <w:b/>
                <w:color w:val="FFFFFF" w:themeColor="background1"/>
                <w:szCs w:val="22"/>
              </w:rPr>
              <w:t>I</w:t>
            </w:r>
          </w:p>
        </w:tc>
        <w:tc>
          <w:tcPr>
            <w:tcW w:w="3691" w:type="dxa"/>
            <w:tcBorders>
              <w:top w:val="nil"/>
              <w:left w:val="nil"/>
              <w:bottom w:val="nil"/>
              <w:right w:val="nil"/>
            </w:tcBorders>
            <w:shd w:val="clear" w:color="auto" w:fill="D34727"/>
            <w:noWrap/>
          </w:tcPr>
          <w:p w14:paraId="59CF6277" w14:textId="4674E374" w:rsidR="005212A8" w:rsidRPr="00EB1AE1" w:rsidRDefault="005212A8" w:rsidP="0011181B">
            <w:pPr>
              <w:keepNext/>
              <w:keepLines/>
              <w:spacing w:after="60"/>
              <w:rPr>
                <w:rFonts w:cs="Arial"/>
                <w:bCs/>
                <w:color w:val="FFFFFF" w:themeColor="background1"/>
                <w:szCs w:val="22"/>
              </w:rPr>
            </w:pPr>
            <w:r>
              <w:rPr>
                <w:rFonts w:cs="Arial"/>
                <w:bCs/>
                <w:color w:val="FFFFFF" w:themeColor="background1"/>
                <w:szCs w:val="22"/>
              </w:rPr>
              <w:t>Information Only/Informed – person who is not an R, A, or C and needs to be informed about the task by the role noted as Responsible</w:t>
            </w:r>
          </w:p>
        </w:tc>
        <w:tc>
          <w:tcPr>
            <w:tcW w:w="540" w:type="dxa"/>
            <w:vMerge/>
            <w:tcBorders>
              <w:top w:val="nil"/>
              <w:left w:val="nil"/>
              <w:bottom w:val="nil"/>
              <w:right w:val="nil"/>
            </w:tcBorders>
            <w:shd w:val="clear" w:color="auto" w:fill="D34727"/>
            <w:noWrap/>
            <w:textDirection w:val="btLr"/>
            <w:vAlign w:val="center"/>
          </w:tcPr>
          <w:p w14:paraId="0401537D" w14:textId="2E315AE6" w:rsidR="005212A8" w:rsidRPr="00E0232C"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1EC973C"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2C72B4C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478F4523"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5E5C24AF" w14:textId="77777777" w:rsidR="005212A8" w:rsidRDefault="005212A8" w:rsidP="0011181B">
            <w:pPr>
              <w:keepNext/>
              <w:keepLines/>
              <w:spacing w:after="60"/>
              <w:ind w:left="113" w:right="113"/>
              <w:rPr>
                <w:rFonts w:cs="Arial"/>
                <w:b/>
                <w:color w:val="FFFFFF" w:themeColor="background1"/>
                <w:szCs w:val="22"/>
              </w:rPr>
            </w:pPr>
          </w:p>
        </w:tc>
        <w:tc>
          <w:tcPr>
            <w:tcW w:w="540" w:type="dxa"/>
            <w:vMerge/>
            <w:tcBorders>
              <w:top w:val="nil"/>
              <w:left w:val="nil"/>
              <w:bottom w:val="nil"/>
              <w:right w:val="nil"/>
            </w:tcBorders>
            <w:shd w:val="clear" w:color="auto" w:fill="D34727"/>
            <w:textDirection w:val="btLr"/>
            <w:vAlign w:val="center"/>
          </w:tcPr>
          <w:p w14:paraId="0FF826A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3DF02079" w14:textId="77777777" w:rsidR="005212A8" w:rsidRDefault="005212A8" w:rsidP="0011181B">
            <w:pPr>
              <w:keepNext/>
              <w:keepLines/>
              <w:spacing w:after="60"/>
              <w:ind w:left="113" w:right="113"/>
              <w:rPr>
                <w:rFonts w:cs="Arial"/>
                <w:b/>
                <w:color w:val="FFFFFF" w:themeColor="background1"/>
                <w:szCs w:val="22"/>
              </w:rPr>
            </w:pPr>
          </w:p>
        </w:tc>
        <w:tc>
          <w:tcPr>
            <w:tcW w:w="540" w:type="dxa"/>
            <w:gridSpan w:val="3"/>
            <w:vMerge/>
            <w:tcBorders>
              <w:top w:val="nil"/>
              <w:left w:val="nil"/>
              <w:bottom w:val="nil"/>
              <w:right w:val="nil"/>
            </w:tcBorders>
            <w:shd w:val="clear" w:color="auto" w:fill="D34727"/>
            <w:textDirection w:val="btLr"/>
            <w:vAlign w:val="center"/>
          </w:tcPr>
          <w:p w14:paraId="79B8717B" w14:textId="77777777" w:rsidR="005212A8" w:rsidRDefault="005212A8" w:rsidP="0011181B">
            <w:pPr>
              <w:keepNext/>
              <w:keepLines/>
              <w:spacing w:after="60"/>
              <w:ind w:left="113" w:right="113"/>
              <w:rPr>
                <w:rFonts w:cs="Arial"/>
                <w:b/>
                <w:color w:val="FFFFFF" w:themeColor="background1"/>
                <w:szCs w:val="22"/>
              </w:rPr>
            </w:pPr>
          </w:p>
        </w:tc>
        <w:tc>
          <w:tcPr>
            <w:tcW w:w="540" w:type="dxa"/>
            <w:gridSpan w:val="2"/>
            <w:vMerge/>
            <w:tcBorders>
              <w:top w:val="nil"/>
              <w:left w:val="nil"/>
              <w:bottom w:val="nil"/>
              <w:right w:val="nil"/>
            </w:tcBorders>
            <w:shd w:val="clear" w:color="auto" w:fill="D34727"/>
            <w:textDirection w:val="btLr"/>
          </w:tcPr>
          <w:p w14:paraId="601D9F96" w14:textId="70CCBE96"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176945EC" w14:textId="3CBB7E52" w:rsidR="005212A8" w:rsidRDefault="005212A8" w:rsidP="0011181B">
            <w:pPr>
              <w:keepNext/>
              <w:keepLines/>
              <w:spacing w:after="60"/>
              <w:ind w:left="113" w:right="113"/>
              <w:rPr>
                <w:rFonts w:cs="Arial"/>
                <w:b/>
                <w:color w:val="FFFFFF" w:themeColor="background1"/>
                <w:szCs w:val="22"/>
              </w:rPr>
            </w:pPr>
          </w:p>
        </w:tc>
        <w:tc>
          <w:tcPr>
            <w:tcW w:w="540" w:type="dxa"/>
            <w:vMerge/>
            <w:tcBorders>
              <w:left w:val="nil"/>
              <w:bottom w:val="nil"/>
              <w:right w:val="nil"/>
            </w:tcBorders>
            <w:shd w:val="clear" w:color="auto" w:fill="D34727"/>
            <w:textDirection w:val="btLr"/>
          </w:tcPr>
          <w:p w14:paraId="38D2215D" w14:textId="7D31A79C" w:rsidR="005212A8" w:rsidRDefault="005212A8" w:rsidP="0011181B">
            <w:pPr>
              <w:keepNext/>
              <w:keepLines/>
              <w:spacing w:after="60"/>
              <w:ind w:left="113" w:right="113"/>
              <w:rPr>
                <w:rFonts w:cs="Arial"/>
                <w:b/>
                <w:color w:val="FFFFFF" w:themeColor="background1"/>
                <w:szCs w:val="22"/>
              </w:rPr>
            </w:pPr>
          </w:p>
        </w:tc>
      </w:tr>
      <w:tr w:rsidR="002D095C" w:rsidRPr="005307EE" w14:paraId="3020C70B" w14:textId="232F6BA4" w:rsidTr="002D095C">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2D095C" w:rsidRPr="005307EE" w:rsidRDefault="002D095C" w:rsidP="0011181B">
            <w:pPr>
              <w:keepNext/>
              <w:keepLines/>
              <w:spacing w:before="0" w:after="0"/>
              <w:rPr>
                <w:rFonts w:cs="Arial"/>
                <w:sz w:val="10"/>
                <w:szCs w:val="10"/>
              </w:rPr>
            </w:pPr>
          </w:p>
        </w:tc>
        <w:tc>
          <w:tcPr>
            <w:tcW w:w="3814" w:type="dxa"/>
            <w:gridSpan w:val="2"/>
            <w:tcBorders>
              <w:top w:val="nil"/>
              <w:left w:val="nil"/>
              <w:bottom w:val="nil"/>
              <w:right w:val="nil"/>
            </w:tcBorders>
            <w:shd w:val="clear" w:color="auto" w:fill="B6B0A2"/>
            <w:noWrap/>
            <w:vAlign w:val="center"/>
          </w:tcPr>
          <w:p w14:paraId="1C779E67" w14:textId="77777777" w:rsidR="002D095C" w:rsidRPr="005307EE" w:rsidRDefault="002D095C" w:rsidP="0011181B">
            <w:pPr>
              <w:keepNext/>
              <w:keepLines/>
              <w:spacing w:before="0" w:after="0"/>
              <w:jc w:val="right"/>
              <w:rPr>
                <w:rFonts w:cs="Arial"/>
                <w:sz w:val="10"/>
                <w:szCs w:val="10"/>
              </w:rPr>
            </w:pPr>
          </w:p>
        </w:tc>
        <w:tc>
          <w:tcPr>
            <w:tcW w:w="540" w:type="dxa"/>
            <w:tcBorders>
              <w:top w:val="nil"/>
              <w:left w:val="nil"/>
              <w:bottom w:val="nil"/>
              <w:right w:val="nil"/>
            </w:tcBorders>
            <w:shd w:val="clear" w:color="auto" w:fill="B6B0A2"/>
            <w:noWrap/>
            <w:vAlign w:val="center"/>
          </w:tcPr>
          <w:p w14:paraId="34049DA6"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4899AD2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2185377" w14:textId="77777777" w:rsidR="002D095C" w:rsidRPr="005307EE" w:rsidRDefault="002D095C" w:rsidP="0011181B">
            <w:pPr>
              <w:keepNext/>
              <w:keepLines/>
              <w:spacing w:before="0" w:after="0"/>
              <w:jc w:val="center"/>
              <w:rPr>
                <w:rFonts w:cs="Arial"/>
                <w:sz w:val="10"/>
                <w:szCs w:val="10"/>
              </w:rPr>
            </w:pPr>
          </w:p>
        </w:tc>
        <w:tc>
          <w:tcPr>
            <w:tcW w:w="1890" w:type="dxa"/>
            <w:gridSpan w:val="4"/>
            <w:tcBorders>
              <w:top w:val="nil"/>
              <w:left w:val="nil"/>
              <w:bottom w:val="nil"/>
              <w:right w:val="nil"/>
            </w:tcBorders>
            <w:shd w:val="clear" w:color="auto" w:fill="B6B0A2"/>
          </w:tcPr>
          <w:p w14:paraId="1D7C03A2"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tcPr>
          <w:p w14:paraId="782348B9" w14:textId="77777777" w:rsidR="002D095C" w:rsidRPr="005307EE" w:rsidRDefault="002D095C"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2256C778" w14:textId="77777777" w:rsidR="002D095C" w:rsidRPr="005307EE" w:rsidRDefault="002D095C" w:rsidP="0011181B">
            <w:pPr>
              <w:keepNext/>
              <w:keepLines/>
              <w:spacing w:before="0" w:after="0"/>
              <w:jc w:val="center"/>
              <w:rPr>
                <w:rFonts w:cs="Arial"/>
                <w:sz w:val="10"/>
                <w:szCs w:val="10"/>
              </w:rPr>
            </w:pPr>
          </w:p>
        </w:tc>
        <w:tc>
          <w:tcPr>
            <w:tcW w:w="236" w:type="dxa"/>
            <w:gridSpan w:val="2"/>
            <w:tcBorders>
              <w:top w:val="nil"/>
              <w:left w:val="nil"/>
              <w:bottom w:val="nil"/>
              <w:right w:val="nil"/>
            </w:tcBorders>
            <w:shd w:val="clear" w:color="auto" w:fill="B6B0A2"/>
            <w:vAlign w:val="center"/>
          </w:tcPr>
          <w:p w14:paraId="07B8A002" w14:textId="77777777" w:rsidR="002D095C" w:rsidRPr="005307EE" w:rsidRDefault="002D095C" w:rsidP="0011181B">
            <w:pPr>
              <w:keepNext/>
              <w:keepLines/>
              <w:spacing w:before="0" w:after="0"/>
              <w:jc w:val="center"/>
              <w:rPr>
                <w:rFonts w:cs="Arial"/>
                <w:sz w:val="10"/>
                <w:szCs w:val="10"/>
              </w:rPr>
            </w:pPr>
          </w:p>
        </w:tc>
        <w:tc>
          <w:tcPr>
            <w:tcW w:w="406" w:type="dxa"/>
            <w:tcBorders>
              <w:top w:val="nil"/>
              <w:left w:val="nil"/>
              <w:bottom w:val="nil"/>
              <w:right w:val="nil"/>
            </w:tcBorders>
            <w:shd w:val="clear" w:color="auto" w:fill="B6B0A2"/>
          </w:tcPr>
          <w:p w14:paraId="2DCF353F" w14:textId="288815CA"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0856BA62" w14:textId="77777777" w:rsidR="002D095C" w:rsidRPr="005307EE" w:rsidRDefault="002D095C" w:rsidP="0011181B">
            <w:pPr>
              <w:keepNext/>
              <w:keepLines/>
              <w:spacing w:before="0" w:after="0"/>
              <w:jc w:val="center"/>
              <w:rPr>
                <w:rFonts w:cs="Arial"/>
                <w:sz w:val="10"/>
                <w:szCs w:val="10"/>
              </w:rPr>
            </w:pPr>
          </w:p>
        </w:tc>
        <w:tc>
          <w:tcPr>
            <w:tcW w:w="540" w:type="dxa"/>
            <w:tcBorders>
              <w:top w:val="nil"/>
              <w:left w:val="nil"/>
              <w:bottom w:val="nil"/>
              <w:right w:val="nil"/>
            </w:tcBorders>
            <w:shd w:val="clear" w:color="auto" w:fill="B6B0A2"/>
          </w:tcPr>
          <w:p w14:paraId="6D412C45" w14:textId="77777777" w:rsidR="002D095C" w:rsidRPr="005307EE" w:rsidRDefault="002D095C" w:rsidP="0011181B">
            <w:pPr>
              <w:keepNext/>
              <w:keepLines/>
              <w:spacing w:before="0" w:after="0"/>
              <w:jc w:val="center"/>
              <w:rPr>
                <w:rFonts w:cs="Arial"/>
                <w:sz w:val="10"/>
                <w:szCs w:val="10"/>
              </w:rPr>
            </w:pPr>
          </w:p>
        </w:tc>
      </w:tr>
      <w:tr w:rsidR="002D095C" w:rsidRPr="00D823B9" w14:paraId="616621F6" w14:textId="7578CAA5" w:rsidTr="00B91840">
        <w:trPr>
          <w:cantSplit/>
          <w:trHeight w:val="255"/>
          <w:jc w:val="center"/>
        </w:trPr>
        <w:tc>
          <w:tcPr>
            <w:tcW w:w="4050"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0047A60" w:rsidR="002D095C" w:rsidRPr="00D823B9" w:rsidRDefault="002D095C" w:rsidP="0011181B">
            <w:pPr>
              <w:keepNext/>
              <w:keepLines/>
              <w:spacing w:after="60"/>
              <w:rPr>
                <w:rFonts w:cs="Arial"/>
                <w:szCs w:val="22"/>
              </w:rPr>
            </w:pPr>
            <w:r>
              <w:rPr>
                <w:rFonts w:cs="Arial"/>
                <w:szCs w:val="22"/>
              </w:rPr>
              <w:t>Ensure requirements of project management laws and STD009 are met</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2D095C" w:rsidRPr="00D823B9"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1AC7AC0A"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2B92C8F8" w:rsidR="002D095C" w:rsidRDefault="002D095C" w:rsidP="0011181B">
            <w:pPr>
              <w:keepNext/>
              <w:keepLines/>
              <w:spacing w:after="60"/>
              <w:jc w:val="center"/>
              <w:rPr>
                <w:rFonts w:cs="Arial"/>
                <w:szCs w:val="22"/>
              </w:rPr>
            </w:pPr>
            <w:r>
              <w:rPr>
                <w:rFonts w:cs="Arial"/>
                <w:szCs w:val="22"/>
              </w:rPr>
              <w:t>R</w:t>
            </w: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4F935696" w:rsidR="002D095C" w:rsidRDefault="002D095C" w:rsidP="0011181B">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2D095C" w:rsidRDefault="002D095C" w:rsidP="0011181B">
            <w:pPr>
              <w:keepNext/>
              <w:keepLines/>
              <w:spacing w:after="60"/>
              <w:jc w:val="center"/>
              <w:rPr>
                <w:rFonts w:cs="Arial"/>
                <w:szCs w:val="22"/>
              </w:rPr>
            </w:pPr>
          </w:p>
        </w:tc>
        <w:tc>
          <w:tcPr>
            <w:tcW w:w="54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2D095C" w:rsidRDefault="002D095C" w:rsidP="00263038">
            <w:pPr>
              <w:keepNext/>
              <w:keepLines/>
              <w:spacing w:after="60"/>
              <w:jc w:val="center"/>
              <w:rPr>
                <w:rFonts w:cs="Arial"/>
                <w:szCs w:val="22"/>
              </w:rPr>
            </w:pPr>
          </w:p>
        </w:tc>
        <w:tc>
          <w:tcPr>
            <w:tcW w:w="54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F66B91" w14:textId="7DE76249"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9885C" w14:textId="77777777" w:rsidR="002D095C" w:rsidRDefault="002D095C" w:rsidP="00B91840">
            <w:pPr>
              <w:keepNext/>
              <w:keepLines/>
              <w:spacing w:after="60"/>
              <w:jc w:val="center"/>
              <w:rPr>
                <w:rFonts w:cs="Arial"/>
                <w:szCs w:val="22"/>
              </w:rPr>
            </w:pPr>
          </w:p>
        </w:tc>
        <w:tc>
          <w:tcPr>
            <w:tcW w:w="54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31F84" w14:textId="77777777" w:rsidR="002D095C" w:rsidRDefault="002D095C" w:rsidP="00B91840">
            <w:pPr>
              <w:keepNext/>
              <w:keepLines/>
              <w:spacing w:after="60"/>
              <w:jc w:val="center"/>
              <w:rPr>
                <w:rFonts w:cs="Arial"/>
                <w:szCs w:val="22"/>
              </w:rPr>
            </w:pPr>
          </w:p>
        </w:tc>
      </w:tr>
      <w:tr w:rsidR="002D095C" w:rsidRPr="00D823B9" w14:paraId="706F225E" w14:textId="5522C97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2D095C" w:rsidRDefault="002D095C" w:rsidP="0011181B">
            <w:pPr>
              <w:spacing w:after="60"/>
              <w:rPr>
                <w:rFonts w:cs="Arial"/>
                <w:szCs w:val="22"/>
              </w:rPr>
            </w:pPr>
            <w:r>
              <w:rPr>
                <w:rFonts w:cs="Arial"/>
                <w:szCs w:val="22"/>
              </w:rPr>
              <w:t>Review and provide guidance and direction on project documentation and processes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4EC5EFE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2F904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837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70783" w14:textId="77777777" w:rsidR="002D095C" w:rsidRDefault="002D095C" w:rsidP="00B91840">
            <w:pPr>
              <w:spacing w:after="60"/>
              <w:jc w:val="center"/>
              <w:rPr>
                <w:rFonts w:cs="Arial"/>
                <w:szCs w:val="22"/>
              </w:rPr>
            </w:pPr>
          </w:p>
        </w:tc>
      </w:tr>
      <w:tr w:rsidR="002D095C" w:rsidRPr="00D823B9" w14:paraId="02BC054E" w14:textId="6F224CF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66D77456" w:rsidR="002D095C" w:rsidRDefault="002D095C" w:rsidP="0011181B">
            <w:pPr>
              <w:spacing w:after="60"/>
              <w:rPr>
                <w:rFonts w:cs="Arial"/>
                <w:szCs w:val="22"/>
              </w:rPr>
            </w:pPr>
            <w:r>
              <w:rPr>
                <w:rFonts w:cs="Arial"/>
                <w:szCs w:val="22"/>
              </w:rPr>
              <w:t xml:space="preserve">Facilitate </w:t>
            </w:r>
            <w:r w:rsidR="00F84FC1">
              <w:rPr>
                <w:rFonts w:cs="Arial"/>
                <w:szCs w:val="22"/>
              </w:rPr>
              <w:t xml:space="preserve">OC </w:t>
            </w:r>
            <w:r>
              <w:rPr>
                <w:rFonts w:cs="Arial"/>
                <w:szCs w:val="22"/>
              </w:rPr>
              <w:t>meetings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3719088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44171C9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43F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00B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01499" w14:textId="77777777" w:rsidR="002D095C" w:rsidRDefault="002D095C" w:rsidP="00B91840">
            <w:pPr>
              <w:spacing w:after="60"/>
              <w:jc w:val="center"/>
              <w:rPr>
                <w:rFonts w:cs="Arial"/>
                <w:szCs w:val="22"/>
              </w:rPr>
            </w:pPr>
          </w:p>
        </w:tc>
      </w:tr>
      <w:tr w:rsidR="002D095C" w:rsidRPr="00D823B9" w14:paraId="2DFC99E4" w14:textId="79EEDE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2D095C" w:rsidRDefault="002D095C" w:rsidP="0011181B">
            <w:pPr>
              <w:spacing w:after="60"/>
              <w:rPr>
                <w:rFonts w:cs="Arial"/>
                <w:szCs w:val="22"/>
              </w:rPr>
            </w:pPr>
            <w:r>
              <w:rPr>
                <w:rFonts w:cs="Arial"/>
                <w:szCs w:val="22"/>
              </w:rPr>
              <w:lastRenderedPageBreak/>
              <w:t>Organize and lead procurement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4CAE803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3A21A13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4F31306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C2E16"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37DD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ECEB58" w14:textId="77777777" w:rsidR="002D095C" w:rsidRDefault="002D095C" w:rsidP="00B91840">
            <w:pPr>
              <w:spacing w:after="60"/>
              <w:jc w:val="center"/>
              <w:rPr>
                <w:rFonts w:cs="Arial"/>
                <w:szCs w:val="22"/>
              </w:rPr>
            </w:pPr>
          </w:p>
        </w:tc>
      </w:tr>
      <w:tr w:rsidR="002D095C" w:rsidRPr="00D823B9" w14:paraId="5C71D99F" w14:textId="09C9C64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2D095C" w:rsidRDefault="002D095C" w:rsidP="0011181B">
            <w:pPr>
              <w:spacing w:after="60"/>
              <w:rPr>
                <w:rFonts w:cs="Arial"/>
                <w:szCs w:val="22"/>
              </w:rPr>
            </w:pPr>
            <w:r>
              <w:rPr>
                <w:rFonts w:cs="Arial"/>
                <w:szCs w:val="22"/>
              </w:rPr>
              <w:t>Create RFI/RFP/Work Order documents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729701AC" w:rsidR="002D095C" w:rsidRPr="00D823B9" w:rsidRDefault="00E22AC0"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1BDCF32C"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26281C0C"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1C4C9D3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C174C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B8A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8A4F4" w14:textId="77777777" w:rsidR="002D095C" w:rsidRDefault="002D095C" w:rsidP="00B91840">
            <w:pPr>
              <w:spacing w:after="60"/>
              <w:jc w:val="center"/>
              <w:rPr>
                <w:rFonts w:cs="Arial"/>
                <w:szCs w:val="22"/>
              </w:rPr>
            </w:pPr>
          </w:p>
        </w:tc>
      </w:tr>
      <w:tr w:rsidR="002D095C" w:rsidRPr="00D823B9" w14:paraId="4F8C6AB1" w14:textId="23BF90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2D095C" w:rsidRDefault="002D095C" w:rsidP="0011181B">
            <w:pPr>
              <w:spacing w:after="60"/>
              <w:rPr>
                <w:rFonts w:cs="Arial"/>
                <w:szCs w:val="22"/>
              </w:rPr>
            </w:pPr>
            <w:r>
              <w:rPr>
                <w:rFonts w:cs="Arial"/>
                <w:szCs w:val="22"/>
              </w:rPr>
              <w:t>Negotiate contract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6BC8B5E0" w:rsidR="002D095C" w:rsidRPr="00D823B9" w:rsidRDefault="00196807"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12F71AE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0DF63116" w:rsidR="002D095C" w:rsidRDefault="00196807"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31470A6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CD68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2629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5F13E" w14:textId="77777777" w:rsidR="002D095C" w:rsidRDefault="002D095C" w:rsidP="00B91840">
            <w:pPr>
              <w:spacing w:after="60"/>
              <w:jc w:val="center"/>
              <w:rPr>
                <w:rFonts w:cs="Arial"/>
                <w:szCs w:val="22"/>
              </w:rPr>
            </w:pPr>
          </w:p>
        </w:tc>
      </w:tr>
      <w:tr w:rsidR="002D095C" w:rsidRPr="00D823B9" w14:paraId="66F5466A" w14:textId="206FBDD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38C5E33F" w:rsidR="002D095C" w:rsidRDefault="002D095C" w:rsidP="0011181B">
            <w:pPr>
              <w:spacing w:after="60"/>
              <w:rPr>
                <w:rFonts w:cs="Arial"/>
                <w:szCs w:val="22"/>
              </w:rPr>
            </w:pPr>
            <w:r>
              <w:rPr>
                <w:rFonts w:cs="Arial"/>
                <w:szCs w:val="22"/>
              </w:rPr>
              <w:t xml:space="preserve">Act as primary contact between state project team and sponsor or </w:t>
            </w:r>
            <w:r w:rsidR="00053291">
              <w:rPr>
                <w:rFonts w:cs="Arial"/>
                <w:szCs w:val="22"/>
              </w:rPr>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713FB9D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1BD57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1DF3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3D8A5" w14:textId="77777777" w:rsidR="002D095C" w:rsidRDefault="002D095C" w:rsidP="00B91840">
            <w:pPr>
              <w:spacing w:after="60"/>
              <w:jc w:val="center"/>
              <w:rPr>
                <w:rFonts w:cs="Arial"/>
                <w:szCs w:val="22"/>
              </w:rPr>
            </w:pPr>
          </w:p>
        </w:tc>
      </w:tr>
      <w:tr w:rsidR="002D095C" w:rsidRPr="00D823B9" w14:paraId="0D57D908" w14:textId="6677675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1AABC1F4" w:rsidR="002D095C" w:rsidRDefault="002D095C" w:rsidP="0011181B">
            <w:pPr>
              <w:spacing w:after="60"/>
              <w:rPr>
                <w:rFonts w:cs="Arial"/>
                <w:szCs w:val="22"/>
              </w:rPr>
            </w:pPr>
            <w:r>
              <w:rPr>
                <w:rFonts w:cs="Arial"/>
                <w:szCs w:val="22"/>
              </w:rPr>
              <w:t xml:space="preserve">Act as primary contact between vendor and project sponsor or </w:t>
            </w:r>
            <w:r w:rsidR="00053291">
              <w:rPr>
                <w:rFonts w:cs="Arial"/>
                <w:szCs w:val="22"/>
              </w:rPr>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34C876DF"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BDBB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561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48825" w14:textId="77777777" w:rsidR="002D095C" w:rsidRDefault="002D095C" w:rsidP="00B91840">
            <w:pPr>
              <w:spacing w:after="60"/>
              <w:jc w:val="center"/>
              <w:rPr>
                <w:rFonts w:cs="Arial"/>
                <w:szCs w:val="22"/>
              </w:rPr>
            </w:pPr>
          </w:p>
        </w:tc>
      </w:tr>
      <w:tr w:rsidR="002D095C" w:rsidRPr="00D823B9" w14:paraId="36F65C54" w14:textId="63CB0FF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2D095C" w:rsidRDefault="002D095C" w:rsidP="0011181B">
            <w:pPr>
              <w:spacing w:after="60"/>
              <w:rPr>
                <w:rFonts w:cs="Arial"/>
                <w:szCs w:val="22"/>
              </w:rPr>
            </w:pPr>
            <w:r>
              <w:rPr>
                <w:rFonts w:cs="Arial"/>
                <w:szCs w:val="22"/>
              </w:rPr>
              <w:t>Facilitate overall project team communication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09850AE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04B97F0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43CF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C282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001E6" w14:textId="77777777" w:rsidR="002D095C" w:rsidRDefault="002D095C" w:rsidP="00B91840">
            <w:pPr>
              <w:spacing w:after="60"/>
              <w:jc w:val="center"/>
              <w:rPr>
                <w:rFonts w:cs="Arial"/>
                <w:szCs w:val="22"/>
              </w:rPr>
            </w:pPr>
          </w:p>
        </w:tc>
      </w:tr>
      <w:tr w:rsidR="002D095C" w:rsidRPr="00D823B9" w14:paraId="5BCA5524" w14:textId="4F65F7EF"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2D095C" w:rsidRDefault="002D095C" w:rsidP="0011181B">
            <w:pPr>
              <w:spacing w:after="60"/>
              <w:rPr>
                <w:rFonts w:cs="Arial"/>
                <w:szCs w:val="22"/>
              </w:rPr>
            </w:pPr>
            <w:r>
              <w:rPr>
                <w:rFonts w:cs="Arial"/>
                <w:szCs w:val="22"/>
              </w:rPr>
              <w:t>Delegate and assign activities to project team</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5B4AF8F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646688D9"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2D095C" w:rsidRDefault="002D095C" w:rsidP="0011181B">
            <w:pPr>
              <w:spacing w:after="60"/>
              <w:jc w:val="center"/>
              <w:rPr>
                <w:rFonts w:cs="Arial"/>
                <w:szCs w:val="22"/>
              </w:rPr>
            </w:pPr>
            <w:r>
              <w:rPr>
                <w:rFonts w:cs="Arial"/>
                <w:szCs w:val="22"/>
              </w:rPr>
              <w:t>I</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4653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C48961"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5619F" w14:textId="77777777" w:rsidR="002D095C" w:rsidRDefault="002D095C" w:rsidP="00B91840">
            <w:pPr>
              <w:spacing w:after="60"/>
              <w:jc w:val="center"/>
              <w:rPr>
                <w:rFonts w:cs="Arial"/>
                <w:szCs w:val="22"/>
              </w:rPr>
            </w:pPr>
          </w:p>
        </w:tc>
      </w:tr>
      <w:tr w:rsidR="002D095C" w:rsidRPr="00D823B9" w14:paraId="5F3AEF48" w14:textId="0C1A1CF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682970A3" w:rsidR="002D095C" w:rsidRDefault="002D095C" w:rsidP="0011181B">
            <w:pPr>
              <w:spacing w:after="60"/>
              <w:rPr>
                <w:rFonts w:cs="Arial"/>
                <w:szCs w:val="22"/>
              </w:rPr>
            </w:pPr>
            <w:r>
              <w:rPr>
                <w:rFonts w:cs="Arial"/>
                <w:szCs w:val="22"/>
              </w:rPr>
              <w:t>Project plan and schedule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4A3C6DDB" w:rsidR="002D095C" w:rsidRPr="00D823B9" w:rsidRDefault="008067C6"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0B4F3797" w:rsidR="002D095C" w:rsidRDefault="008067C6"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0C97BCC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3431541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B2B5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C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468F" w14:textId="77777777" w:rsidR="002D095C" w:rsidRDefault="002D095C" w:rsidP="00B91840">
            <w:pPr>
              <w:spacing w:after="60"/>
              <w:jc w:val="center"/>
              <w:rPr>
                <w:rFonts w:cs="Arial"/>
                <w:szCs w:val="22"/>
              </w:rPr>
            </w:pPr>
          </w:p>
        </w:tc>
      </w:tr>
      <w:tr w:rsidR="002D095C" w:rsidRPr="00D823B9" w14:paraId="7FCDDA80" w14:textId="29D2808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2D095C" w:rsidRDefault="002D095C" w:rsidP="0011181B">
            <w:r>
              <w:t xml:space="preserve">Organizational change management deliverable(s) </w:t>
            </w:r>
            <w:r w:rsidRPr="004259DD">
              <w:rPr>
                <w:rStyle w:val="BlueInstructionsChar"/>
              </w:rPr>
              <w:t xml:space="preserve">(maybe the assessment, strategy, or other information the change </w:t>
            </w:r>
            <w:r>
              <w:rPr>
                <w:rStyle w:val="BlueInstructionsChar"/>
              </w:rPr>
              <w:t>practitioner</w:t>
            </w:r>
            <w:r w:rsidRPr="004259DD">
              <w:rPr>
                <w:rStyle w:val="BlueInstructionsChar"/>
              </w:rPr>
              <w:t xml:space="preserve"> will be delivering)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532450E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2D095C" w:rsidRDefault="002D095C" w:rsidP="00263038">
            <w:pPr>
              <w:spacing w:after="60"/>
              <w:jc w:val="center"/>
              <w:rPr>
                <w:rFonts w:cs="Arial"/>
                <w:szCs w:val="22"/>
              </w:rPr>
            </w:pPr>
            <w:r>
              <w:rPr>
                <w:rFonts w:cs="Arial"/>
                <w:szCs w:val="22"/>
              </w:rPr>
              <w:t>R</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BB197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6D6C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8AB42" w14:textId="77777777" w:rsidR="002D095C" w:rsidRDefault="002D095C" w:rsidP="00B91840">
            <w:pPr>
              <w:spacing w:after="60"/>
              <w:jc w:val="center"/>
              <w:rPr>
                <w:rFonts w:cs="Arial"/>
                <w:szCs w:val="22"/>
              </w:rPr>
            </w:pPr>
          </w:p>
        </w:tc>
      </w:tr>
      <w:tr w:rsidR="002D095C" w:rsidRPr="00D823B9" w14:paraId="7CE8D74C" w14:textId="2F4ADBD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3964E0D7"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42CF326C"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21CE40F0"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009DF9A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DBE9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04E4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1888C" w14:textId="77777777" w:rsidR="002D095C" w:rsidRDefault="002D095C" w:rsidP="00B91840">
            <w:pPr>
              <w:spacing w:after="60"/>
              <w:jc w:val="center"/>
              <w:rPr>
                <w:rFonts w:cs="Arial"/>
                <w:szCs w:val="22"/>
              </w:rPr>
            </w:pPr>
          </w:p>
        </w:tc>
      </w:tr>
      <w:tr w:rsidR="002D095C" w:rsidRPr="00D823B9" w14:paraId="1F807404" w14:textId="232FD31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A8FBC65" w14:textId="3574FF6B"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B6BB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15E5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AE3036" w14:textId="2E5454F0"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C6F52" w14:textId="744B57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75F41" w14:textId="096B7AD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DF883" w14:textId="7B538AA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1538065" w14:textId="4EFB03A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1957C"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EA5F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9AD1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17BE8" w14:textId="77777777" w:rsidR="002D095C" w:rsidRDefault="002D095C" w:rsidP="00B91840">
            <w:pPr>
              <w:spacing w:after="60"/>
              <w:jc w:val="center"/>
              <w:rPr>
                <w:rFonts w:cs="Arial"/>
                <w:szCs w:val="22"/>
              </w:rPr>
            </w:pPr>
          </w:p>
        </w:tc>
      </w:tr>
      <w:tr w:rsidR="002D095C" w:rsidRPr="00D823B9" w14:paraId="4D0C818A" w14:textId="139F0884"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A9E1E37" w14:textId="00E350E0"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F9D1D6"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3DE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A12EF" w14:textId="0EC7251D"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559AD" w14:textId="08E7730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FE2F9E" w14:textId="32355EF7"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59E36" w14:textId="4488E7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4340FA" w14:textId="533059B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209BF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F4AF3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8C35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678DB" w14:textId="77777777" w:rsidR="002D095C" w:rsidRDefault="002D095C" w:rsidP="00B91840">
            <w:pPr>
              <w:spacing w:after="60"/>
              <w:jc w:val="center"/>
              <w:rPr>
                <w:rFonts w:cs="Arial"/>
                <w:szCs w:val="22"/>
              </w:rPr>
            </w:pPr>
          </w:p>
        </w:tc>
      </w:tr>
      <w:tr w:rsidR="002D095C" w:rsidRPr="00D823B9" w14:paraId="2B49E4F1" w14:textId="5236B6BD"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0D65B0C" w14:textId="6C5E30A4" w:rsidR="002D095C" w:rsidRPr="00D52C33" w:rsidRDefault="002D095C" w:rsidP="0011181B">
            <w:r>
              <w:t xml:space="preserve">xx </w:t>
            </w:r>
            <w:r w:rsidRPr="00D52C33">
              <w:rPr>
                <w:rStyle w:val="BlueInstructionsChar"/>
              </w:rPr>
              <w:t>(</w:t>
            </w:r>
            <w:proofErr w:type="gramStart"/>
            <w:r w:rsidRPr="00D52C33">
              <w:rPr>
                <w:rStyle w:val="BlueInstructionsChar"/>
              </w:rPr>
              <w:t>other</w:t>
            </w:r>
            <w:proofErr w:type="gramEnd"/>
            <w:r w:rsidRPr="00D52C33">
              <w:rPr>
                <w:rStyle w:val="BlueInstructionsChar"/>
              </w:rPr>
              <w:t xml:space="preserve"> deliverable</w:t>
            </w:r>
            <w:r>
              <w:rPr>
                <w:rStyle w:val="BlueInstructionsChar"/>
              </w:rPr>
              <w:t>, typically vendor’s</w:t>
            </w:r>
            <w:r w:rsidRPr="00D52C33">
              <w:rPr>
                <w:rStyle w:val="BlueInstructionsChar"/>
              </w:rPr>
              <w: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6F8EF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D392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169025" w14:textId="00EDAF1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4A265" w14:textId="3962223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6FD6C" w14:textId="04C7D90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4CE1B" w14:textId="01DC90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E43D2A8" w14:textId="059A546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F5304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A4F1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BB2EA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590A" w14:textId="77777777" w:rsidR="002D095C" w:rsidRDefault="002D095C" w:rsidP="00B91840">
            <w:pPr>
              <w:spacing w:after="60"/>
              <w:jc w:val="center"/>
              <w:rPr>
                <w:rFonts w:cs="Arial"/>
                <w:szCs w:val="22"/>
              </w:rPr>
            </w:pPr>
          </w:p>
        </w:tc>
      </w:tr>
      <w:tr w:rsidR="002D095C" w:rsidRPr="00D823B9" w14:paraId="7D3CCFA9" w14:textId="17F8777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2D095C" w:rsidRDefault="002D095C" w:rsidP="0011181B">
            <w:r>
              <w:t xml:space="preserve">Schedule and facilitate NDIT reviews </w:t>
            </w:r>
            <w:r w:rsidRPr="00D52C33">
              <w:rPr>
                <w:rStyle w:val="BlueInstructionsChar"/>
              </w:rPr>
              <w:t>(may not be applicable)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0671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20AD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AD6C9" w14:textId="77777777" w:rsidR="002D095C" w:rsidRDefault="002D095C" w:rsidP="00B91840">
            <w:pPr>
              <w:spacing w:after="60"/>
              <w:jc w:val="center"/>
              <w:rPr>
                <w:rFonts w:cs="Arial"/>
                <w:szCs w:val="22"/>
              </w:rPr>
            </w:pPr>
          </w:p>
        </w:tc>
      </w:tr>
      <w:tr w:rsidR="002D095C" w:rsidRPr="00D823B9" w14:paraId="5AB19A3C" w14:textId="0EE5D4FE"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2D095C" w:rsidRDefault="002D095C" w:rsidP="0011181B">
            <w:r>
              <w:t>Lead user acceptance testing</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32F5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FF4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28C3B5" w14:textId="77777777" w:rsidR="002D095C" w:rsidRDefault="002D095C" w:rsidP="00B91840">
            <w:pPr>
              <w:spacing w:after="60"/>
              <w:jc w:val="center"/>
              <w:rPr>
                <w:rFonts w:cs="Arial"/>
                <w:szCs w:val="22"/>
              </w:rPr>
            </w:pPr>
          </w:p>
        </w:tc>
      </w:tr>
      <w:tr w:rsidR="002D095C" w:rsidRPr="00D823B9" w14:paraId="6BE27685" w14:textId="4E2E3766"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78C625" w14:textId="7BEE0A7A" w:rsidR="002D095C" w:rsidRDefault="002D095C" w:rsidP="0011181B">
            <w:r>
              <w:t>Author Startup Report and Closeout Report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56675C"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8202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6F31B" w14:textId="7D664BF3" w:rsidR="002D095C" w:rsidRDefault="002D095C"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9125A" w14:textId="36CD4F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1BB5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DF99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0CD3A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141B4"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112C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8836C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103485" w14:textId="77777777" w:rsidR="002D095C" w:rsidRDefault="002D095C" w:rsidP="00B91840">
            <w:pPr>
              <w:spacing w:after="60"/>
              <w:jc w:val="center"/>
              <w:rPr>
                <w:rFonts w:cs="Arial"/>
                <w:szCs w:val="22"/>
              </w:rPr>
            </w:pPr>
          </w:p>
        </w:tc>
      </w:tr>
      <w:tr w:rsidR="002D095C" w:rsidRPr="00D823B9" w14:paraId="4F011997" w14:textId="079E565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6CA12EA" w14:textId="7614F5B9" w:rsidR="002D095C" w:rsidRDefault="002D095C" w:rsidP="0011181B">
            <w:r>
              <w:t>Present Startup Report and Closeout Report,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45CDE" w14:textId="44417D6D"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BA3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B233D" w14:textId="690DF10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3CAF5"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CCC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5DBD7"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3F9004"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492D0"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49B6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E124E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1EB3D" w14:textId="77777777" w:rsidR="002D095C" w:rsidRDefault="002D095C" w:rsidP="00B91840">
            <w:pPr>
              <w:spacing w:after="60"/>
              <w:jc w:val="center"/>
              <w:rPr>
                <w:rFonts w:cs="Arial"/>
                <w:szCs w:val="22"/>
              </w:rPr>
            </w:pPr>
          </w:p>
        </w:tc>
      </w:tr>
      <w:tr w:rsidR="002D095C" w:rsidRPr="00D823B9" w14:paraId="39054742" w14:textId="3D12EB60"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2D095C" w:rsidRDefault="002D095C" w:rsidP="0011181B">
            <w:r>
              <w:lastRenderedPageBreak/>
              <w:t xml:space="preserve">Manage </w:t>
            </w:r>
            <w:proofErr w:type="gramStart"/>
            <w:r>
              <w:t>contract</w:t>
            </w:r>
            <w:proofErr w:type="gramEnd"/>
            <w:r>
              <w:t xml:space="preserve"> (e.g., vendor payments, legal enforcement) </w:t>
            </w:r>
            <w:r w:rsidRPr="001039CA">
              <w:rPr>
                <w:rStyle w:val="BlueInstructionsChar"/>
              </w:rPr>
              <w:t>can be the agency’s contract manager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34724D5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200CE8B4"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9709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BDE7B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DC8F21" w14:textId="77777777" w:rsidR="002D095C" w:rsidRDefault="002D095C" w:rsidP="00B91840">
            <w:pPr>
              <w:spacing w:after="60"/>
              <w:jc w:val="center"/>
              <w:rPr>
                <w:rFonts w:cs="Arial"/>
                <w:szCs w:val="22"/>
              </w:rPr>
            </w:pPr>
          </w:p>
        </w:tc>
      </w:tr>
      <w:tr w:rsidR="002D095C" w:rsidRPr="00D823B9" w14:paraId="2185FBD9" w14:textId="72E39C1B"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2D095C" w:rsidRDefault="002D095C" w:rsidP="0011181B">
            <w:r>
              <w:t>Validate vendor invoice prior to payment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78A38A80"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F04A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6D211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8BA1C" w14:textId="77777777" w:rsidR="002D095C" w:rsidRDefault="002D095C" w:rsidP="00B91840">
            <w:pPr>
              <w:spacing w:after="60"/>
              <w:jc w:val="center"/>
              <w:rPr>
                <w:rFonts w:cs="Arial"/>
                <w:szCs w:val="22"/>
              </w:rPr>
            </w:pPr>
          </w:p>
        </w:tc>
      </w:tr>
      <w:tr w:rsidR="002D095C" w:rsidRPr="00D823B9" w14:paraId="58E596A3" w14:textId="22E6B2E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21F86A5A" w:rsidR="002D095C" w:rsidRDefault="002D095C" w:rsidP="0011181B">
            <w:r>
              <w:t>Manage and execute the project plan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35054CE2"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276358BD"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879D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94A3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D48A" w14:textId="77777777" w:rsidR="002D095C" w:rsidRDefault="002D095C" w:rsidP="00B91840">
            <w:pPr>
              <w:spacing w:after="60"/>
              <w:jc w:val="center"/>
              <w:rPr>
                <w:rFonts w:cs="Arial"/>
                <w:szCs w:val="22"/>
              </w:rPr>
            </w:pPr>
          </w:p>
        </w:tc>
      </w:tr>
      <w:tr w:rsidR="002D095C" w:rsidRPr="00D823B9" w14:paraId="12CDDBC2" w14:textId="0DC8F831"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2D095C" w:rsidRDefault="002D095C" w:rsidP="0011181B">
            <w:r>
              <w:t>Manage project schedule, scope, and budget</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0369344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7607A511"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84B36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2BAA0"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E63A80" w14:textId="77777777" w:rsidR="002D095C" w:rsidRDefault="002D095C" w:rsidP="00B91840">
            <w:pPr>
              <w:spacing w:after="60"/>
              <w:jc w:val="center"/>
              <w:rPr>
                <w:rFonts w:cs="Arial"/>
                <w:szCs w:val="22"/>
              </w:rPr>
            </w:pPr>
          </w:p>
        </w:tc>
      </w:tr>
      <w:tr w:rsidR="002D095C" w:rsidRPr="00D823B9" w14:paraId="054767D5" w14:textId="412982D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2D095C" w:rsidRDefault="002D095C" w:rsidP="0011181B">
            <w:r>
              <w:t>Update project schedule in ND VIEW</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2FEE1FC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5D4503DB"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41E2E"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2F2E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D790C" w14:textId="77777777" w:rsidR="002D095C" w:rsidRDefault="002D095C" w:rsidP="00B91840">
            <w:pPr>
              <w:spacing w:after="60"/>
              <w:jc w:val="center"/>
              <w:rPr>
                <w:rFonts w:cs="Arial"/>
                <w:szCs w:val="22"/>
              </w:rPr>
            </w:pPr>
          </w:p>
        </w:tc>
      </w:tr>
      <w:tr w:rsidR="002D095C" w:rsidRPr="00D823B9" w14:paraId="325DA5B4" w14:textId="1E2F6178"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2D095C" w:rsidRDefault="002D095C" w:rsidP="0011181B">
            <w:r>
              <w:t xml:space="preserve">Recommend </w:t>
            </w:r>
            <w:proofErr w:type="gramStart"/>
            <w:r>
              <w:t>corrective</w:t>
            </w:r>
            <w:proofErr w:type="gramEnd"/>
            <w:r>
              <w:t xml:space="preserve"> course of action for the project, if necessary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0711587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3F7BB3BC"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73F4D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49E6B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BB0147" w14:textId="77777777" w:rsidR="002D095C" w:rsidRDefault="002D095C" w:rsidP="00B91840">
            <w:pPr>
              <w:spacing w:after="60"/>
              <w:jc w:val="center"/>
              <w:rPr>
                <w:rFonts w:cs="Arial"/>
                <w:szCs w:val="22"/>
              </w:rPr>
            </w:pPr>
          </w:p>
        </w:tc>
      </w:tr>
      <w:tr w:rsidR="002D095C" w:rsidRPr="00D823B9" w14:paraId="4F7D932D" w14:textId="74749155"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2D095C" w:rsidRDefault="002D095C" w:rsidP="0011181B">
            <w:r>
              <w:t>Monitor and control project risks, issues, and action items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76A58129"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4658FBBA"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A119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9B74A"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85CD2" w14:textId="77777777" w:rsidR="002D095C" w:rsidRDefault="002D095C" w:rsidP="00B91840">
            <w:pPr>
              <w:spacing w:after="60"/>
              <w:jc w:val="center"/>
              <w:rPr>
                <w:rFonts w:cs="Arial"/>
                <w:szCs w:val="22"/>
              </w:rPr>
            </w:pPr>
          </w:p>
        </w:tc>
      </w:tr>
      <w:tr w:rsidR="002D095C" w:rsidRPr="00D823B9" w14:paraId="012DA741" w14:textId="7C00160C"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62BB08" w14:textId="791444D7" w:rsidR="002D095C" w:rsidRDefault="002D095C" w:rsidP="0011181B">
            <w:r>
              <w:t xml:space="preserve">Provide status to </w:t>
            </w:r>
            <w:r w:rsidR="004C3611">
              <w:t>OC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5ADDE4D"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5F2E1"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A9D0" w14:textId="464F3047"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3EA5" w14:textId="66FBEC5B"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E0E9E" w14:textId="69A753B8"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3A999" w14:textId="36D14EAF"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2E497F" w14:textId="4F51B2E6"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4AB9"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D09B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E80FDF"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AD4AE" w14:textId="77777777" w:rsidR="002D095C" w:rsidRDefault="002D095C" w:rsidP="00B91840">
            <w:pPr>
              <w:spacing w:after="60"/>
              <w:jc w:val="center"/>
              <w:rPr>
                <w:rFonts w:cs="Arial"/>
                <w:szCs w:val="22"/>
              </w:rPr>
            </w:pPr>
          </w:p>
        </w:tc>
      </w:tr>
      <w:tr w:rsidR="002D095C" w:rsidRPr="00D823B9" w14:paraId="5D34A136" w14:textId="66AECFB7"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2D095C" w:rsidRDefault="002D095C" w:rsidP="0011181B">
            <w:r>
              <w:t>Validate status dashboard</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2D095C" w:rsidRPr="00D823B9" w:rsidRDefault="002D095C" w:rsidP="0011181B">
            <w:pPr>
              <w:spacing w:after="60"/>
              <w:jc w:val="center"/>
              <w:rPr>
                <w:rFonts w:cs="Arial"/>
                <w:szCs w:val="22"/>
              </w:rPr>
            </w:pPr>
            <w:r>
              <w:rPr>
                <w:rFonts w:cs="Arial"/>
                <w:szCs w:val="22"/>
              </w:rPr>
              <w:t>I</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06371CCF" w:rsidR="002D095C" w:rsidRDefault="00F672D2"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308EC318"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6FDF316E"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FBF3"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AB7F2"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39138" w14:textId="77777777" w:rsidR="002D095C" w:rsidRDefault="002D095C" w:rsidP="00B91840">
            <w:pPr>
              <w:spacing w:after="60"/>
              <w:jc w:val="center"/>
              <w:rPr>
                <w:rFonts w:cs="Arial"/>
                <w:szCs w:val="22"/>
              </w:rPr>
            </w:pPr>
          </w:p>
        </w:tc>
      </w:tr>
      <w:tr w:rsidR="002D095C" w:rsidRPr="00D823B9" w14:paraId="66ED5DCF" w14:textId="48949AE2"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2D095C" w:rsidRDefault="002D095C" w:rsidP="0011181B">
            <w:r>
              <w:t>Manage project repository</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1DFF3641"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EE16C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8880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06B75B" w14:textId="77777777" w:rsidR="002D095C" w:rsidRDefault="002D095C" w:rsidP="00B91840">
            <w:pPr>
              <w:spacing w:after="60"/>
              <w:jc w:val="center"/>
              <w:rPr>
                <w:rFonts w:cs="Arial"/>
                <w:szCs w:val="22"/>
              </w:rPr>
            </w:pPr>
          </w:p>
        </w:tc>
      </w:tr>
      <w:tr w:rsidR="002D095C" w:rsidRPr="00D823B9" w14:paraId="69386A92" w14:textId="5F11E99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68747CC4" w:rsidR="002D095C" w:rsidRDefault="002D095C" w:rsidP="0011181B">
            <w:r>
              <w:t>Post-implementation report</w:t>
            </w:r>
            <w:r w:rsidR="00F50233">
              <w:t xml:space="preserve"> deliverable</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19A1D3A9" w:rsidR="002D095C" w:rsidRPr="00D823B9" w:rsidRDefault="007B031F"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7041AF11" w:rsidR="002D095C" w:rsidRDefault="007B031F" w:rsidP="0011181B">
            <w:pPr>
              <w:spacing w:after="60"/>
              <w:jc w:val="center"/>
              <w:rPr>
                <w:rFonts w:cs="Arial"/>
                <w:szCs w:val="22"/>
              </w:rPr>
            </w:pPr>
            <w:r>
              <w:rPr>
                <w:rFonts w:cs="Arial"/>
                <w:szCs w:val="22"/>
              </w:rPr>
              <w:t>A</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FB67E16"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0FF292" w:rsidR="002D095C" w:rsidRDefault="002D095C" w:rsidP="0011181B">
            <w:pPr>
              <w:spacing w:after="60"/>
              <w:jc w:val="center"/>
              <w:rPr>
                <w:rFonts w:cs="Arial"/>
                <w:szCs w:val="22"/>
              </w:rPr>
            </w:pPr>
            <w:r>
              <w:rPr>
                <w:rFonts w:cs="Arial"/>
                <w:szCs w:val="22"/>
              </w:rPr>
              <w:t>C</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9EE67"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982AC"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B9A80" w14:textId="77777777" w:rsidR="002D095C" w:rsidRDefault="002D095C" w:rsidP="00B91840">
            <w:pPr>
              <w:spacing w:after="60"/>
              <w:jc w:val="center"/>
              <w:rPr>
                <w:rFonts w:cs="Arial"/>
                <w:szCs w:val="22"/>
              </w:rPr>
            </w:pPr>
          </w:p>
        </w:tc>
      </w:tr>
      <w:tr w:rsidR="002D095C" w:rsidRPr="00D823B9" w14:paraId="32CFA521" w14:textId="1E63666A"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2D095C" w:rsidRDefault="002D095C" w:rsidP="0011181B">
            <w:r>
              <w:t>Archive project documentation</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1C08FA85"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2D095C" w:rsidRDefault="002D095C" w:rsidP="00263038">
            <w:pPr>
              <w:spacing w:after="60"/>
              <w:jc w:val="center"/>
              <w:rPr>
                <w:rFonts w:cs="Arial"/>
                <w:szCs w:val="22"/>
              </w:rPr>
            </w:pP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B80188"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3574"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CC1CE" w14:textId="77777777" w:rsidR="002D095C" w:rsidRDefault="002D095C" w:rsidP="00B91840">
            <w:pPr>
              <w:spacing w:after="60"/>
              <w:jc w:val="center"/>
              <w:rPr>
                <w:rFonts w:cs="Arial"/>
                <w:szCs w:val="22"/>
              </w:rPr>
            </w:pPr>
          </w:p>
        </w:tc>
      </w:tr>
      <w:tr w:rsidR="002D095C" w:rsidRPr="00D823B9" w14:paraId="6D06CBC2" w14:textId="4F720039" w:rsidTr="00B91840">
        <w:trPr>
          <w:cantSplit/>
          <w:trHeight w:val="255"/>
          <w:jc w:val="center"/>
        </w:trPr>
        <w:tc>
          <w:tcPr>
            <w:tcW w:w="4050"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2D095C" w:rsidRDefault="002D095C" w:rsidP="0011181B">
            <w:r>
              <w:t>Perform project cleanup (e.g., vendor security access)</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2D095C" w:rsidRPr="00D823B9"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06F76A2A" w:rsidR="002D095C" w:rsidRDefault="002D095C" w:rsidP="0011181B">
            <w:pPr>
              <w:spacing w:after="60"/>
              <w:jc w:val="center"/>
              <w:rPr>
                <w:rFonts w:cs="Arial"/>
                <w:szCs w:val="22"/>
              </w:rPr>
            </w:pPr>
            <w:r>
              <w:rPr>
                <w:rFonts w:cs="Arial"/>
                <w:szCs w:val="22"/>
              </w:rPr>
              <w:t>R</w:t>
            </w: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77777777" w:rsidR="002D095C" w:rsidRDefault="002D095C" w:rsidP="0011181B">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2D095C" w:rsidRDefault="002D095C" w:rsidP="0011181B">
            <w:pPr>
              <w:spacing w:after="60"/>
              <w:jc w:val="center"/>
              <w:rPr>
                <w:rFonts w:cs="Arial"/>
                <w:szCs w:val="22"/>
              </w:rPr>
            </w:pP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2D095C" w:rsidRDefault="002D095C" w:rsidP="0011181B">
            <w:pPr>
              <w:spacing w:after="60"/>
              <w:jc w:val="center"/>
              <w:rPr>
                <w:rFonts w:cs="Arial"/>
                <w:szCs w:val="22"/>
              </w:rPr>
            </w:pPr>
            <w:r>
              <w:rPr>
                <w:rFonts w:cs="Arial"/>
                <w:szCs w:val="22"/>
              </w:rPr>
              <w:t>C</w:t>
            </w:r>
          </w:p>
        </w:tc>
        <w:tc>
          <w:tcPr>
            <w:tcW w:w="5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453D250D" w:rsidR="002D095C" w:rsidRDefault="002D095C" w:rsidP="00263038">
            <w:pPr>
              <w:spacing w:after="60"/>
              <w:jc w:val="center"/>
              <w:rPr>
                <w:rFonts w:cs="Arial"/>
                <w:szCs w:val="22"/>
              </w:rPr>
            </w:pPr>
            <w:r>
              <w:rPr>
                <w:rFonts w:cs="Arial"/>
                <w:szCs w:val="22"/>
              </w:rPr>
              <w:t>C</w:t>
            </w:r>
          </w:p>
        </w:tc>
        <w:tc>
          <w:tcPr>
            <w:tcW w:w="5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49A4BD"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54BC9" w14:textId="77777777" w:rsidR="002D095C" w:rsidRDefault="002D095C" w:rsidP="00B91840">
            <w:pPr>
              <w:spacing w:after="60"/>
              <w:jc w:val="center"/>
              <w:rPr>
                <w:rFonts w:cs="Arial"/>
                <w:szCs w:val="22"/>
              </w:rPr>
            </w:pPr>
          </w:p>
        </w:tc>
        <w:tc>
          <w:tcPr>
            <w:tcW w:w="5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7F684A" w14:textId="77777777" w:rsidR="002D095C" w:rsidRDefault="002D095C" w:rsidP="00B91840">
            <w:pPr>
              <w:spacing w:after="60"/>
              <w:jc w:val="center"/>
              <w:rPr>
                <w:rFonts w:cs="Arial"/>
                <w:szCs w:val="22"/>
              </w:rPr>
            </w:pPr>
          </w:p>
        </w:tc>
      </w:tr>
    </w:tbl>
    <w:p w14:paraId="0E8BB784" w14:textId="6EFA9E30" w:rsidR="00EB1AE1" w:rsidRDefault="00EB1AE1" w:rsidP="008334B2"/>
    <w:p w14:paraId="1F938B47" w14:textId="76F772B5" w:rsidR="00117FE6" w:rsidRDefault="0062564F" w:rsidP="00117FE6">
      <w:pPr>
        <w:pStyle w:val="Heading3"/>
      </w:pPr>
      <w:bookmarkStart w:id="39" w:name="_Toc202875169"/>
      <w:r>
        <w:t xml:space="preserve">Project </w:t>
      </w:r>
      <w:r w:rsidR="00513C49">
        <w:t xml:space="preserve">Role </w:t>
      </w:r>
      <w:r w:rsidR="00117FE6">
        <w:t>Organization</w:t>
      </w:r>
      <w:r w:rsidR="00852D3F">
        <w:t>al</w:t>
      </w:r>
      <w:r w:rsidR="00117FE6">
        <w:t xml:space="preserve"> Chart</w:t>
      </w:r>
      <w:bookmarkEnd w:id="39"/>
    </w:p>
    <w:p w14:paraId="779E548B" w14:textId="34AF6457" w:rsidR="002B7156" w:rsidRDefault="00117FE6" w:rsidP="00117FE6">
      <w:pPr>
        <w:pStyle w:val="BlueInstructions"/>
      </w:pPr>
      <w:r>
        <w:t xml:space="preserve">This </w:t>
      </w:r>
      <w:r w:rsidRPr="007A51CC">
        <w:t>organizational chart should be customized based on the individual project hierarchy.</w:t>
      </w:r>
      <w:r w:rsidR="005570CD">
        <w:t xml:space="preserve"> The</w:t>
      </w:r>
      <w:r>
        <w:t xml:space="preserve"> recommendation is to </w:t>
      </w:r>
      <w:r w:rsidR="007B2567">
        <w:t>enter</w:t>
      </w:r>
      <w:r>
        <w:t xml:space="preserve"> the names of each project team member and the role they are filling</w:t>
      </w:r>
      <w:r w:rsidR="007B2567">
        <w:t xml:space="preserve"> into ND VIEW</w:t>
      </w:r>
      <w:r w:rsidR="005570CD">
        <w:t xml:space="preserve"> vs. entering them into this chart, as if any of the names change, this plan will need to be updated</w:t>
      </w:r>
      <w:r>
        <w:t>.</w:t>
      </w:r>
    </w:p>
    <w:p w14:paraId="6175B6EB" w14:textId="35143553" w:rsidR="00117FE6" w:rsidRDefault="00117FE6" w:rsidP="00117FE6">
      <w:r>
        <w:t xml:space="preserve">An </w:t>
      </w:r>
      <w:r w:rsidRPr="0041085B">
        <w:t>organizational chart is a graphic display of the project organization which shows relationships</w:t>
      </w:r>
      <w:r>
        <w:t xml:space="preserve"> between the various project roles</w:t>
      </w:r>
      <w:r w:rsidRPr="0041085B">
        <w:t>. It also communicates the project structure.</w:t>
      </w:r>
      <w:r w:rsidR="00566410">
        <w:t xml:space="preserve"> The organizational chart is not intended to show the functional reporting structure</w:t>
      </w:r>
      <w:r w:rsidR="002B7156">
        <w:t xml:space="preserve"> of the project team members.</w:t>
      </w:r>
    </w:p>
    <w:p w14:paraId="4EDDDAF6" w14:textId="42DB36B0" w:rsidR="002B7156" w:rsidRDefault="00D81690" w:rsidP="002B7156">
      <w:pPr>
        <w:pStyle w:val="BlueInstructions"/>
      </w:pPr>
      <w:r>
        <w:lastRenderedPageBreak/>
        <w:t>Insert the organiza</w:t>
      </w:r>
      <w:r w:rsidR="002B2F07">
        <w:t>tion chart below</w:t>
      </w:r>
      <w:r w:rsidR="000E0EF2">
        <w:t xml:space="preserve"> – remember to add a</w:t>
      </w:r>
      <w:r w:rsidR="00A32925">
        <w:t xml:space="preserve"> Figure Title</w:t>
      </w:r>
      <w:r w:rsidR="002B2F07">
        <w:t xml:space="preserve">. It can be created within this document in MS Word, or it can be created in another </w:t>
      </w:r>
      <w:r w:rsidR="00FB2425">
        <w:t>application</w:t>
      </w:r>
      <w:r w:rsidR="006740F8">
        <w:t>, such as Visio, and copy/pasted.</w:t>
      </w:r>
      <w:r w:rsidR="004259DD">
        <w:t xml:space="preserve"> </w:t>
      </w:r>
    </w:p>
    <w:p w14:paraId="5C1F10FA" w14:textId="51BF34C8" w:rsidR="00EB2295" w:rsidRDefault="00EB2295" w:rsidP="002B7156">
      <w:pPr>
        <w:pStyle w:val="BlueInstructions"/>
      </w:pPr>
      <w:r>
        <w:t xml:space="preserve">An organizational chart template has been included below – the original (created in Visio) is located </w:t>
      </w:r>
      <w:r w:rsidR="00333F65">
        <w:t xml:space="preserve">on </w:t>
      </w:r>
      <w:r>
        <w:t xml:space="preserve">the </w:t>
      </w:r>
      <w:r w:rsidR="0033396F">
        <w:t xml:space="preserve">PMO Teams site </w:t>
      </w:r>
      <w:hyperlink r:id="rId14" w:history="1">
        <w:r w:rsidR="0033396F" w:rsidRPr="0033396F">
          <w:rPr>
            <w:rStyle w:val="Hyperlink"/>
          </w:rPr>
          <w:t>here</w:t>
        </w:r>
      </w:hyperlink>
      <w:r w:rsidR="000C523B">
        <w:t xml:space="preserve"> (</w:t>
      </w:r>
      <w:r w:rsidR="00605900">
        <w:t>contact your OA for access if you are not part of the PMO</w:t>
      </w:r>
      <w:r w:rsidR="000C523B">
        <w:t>)</w:t>
      </w:r>
      <w:r>
        <w:t xml:space="preserve">, in case you need to modify for your </w:t>
      </w:r>
      <w:r w:rsidR="00862E64">
        <w:t>project</w:t>
      </w:r>
      <w:r w:rsidR="0033396F">
        <w:t>.</w:t>
      </w:r>
    </w:p>
    <w:p w14:paraId="1BFD032E" w14:textId="77777777" w:rsidR="00EB2295" w:rsidRDefault="00EB2295" w:rsidP="00EB2295"/>
    <w:p w14:paraId="732937F2" w14:textId="77777777" w:rsidR="00CB68A0" w:rsidRDefault="00CB68A0" w:rsidP="00CB68A0">
      <w:pPr>
        <w:keepNext/>
        <w:jc w:val="center"/>
      </w:pPr>
      <w:r w:rsidRPr="00CB68A0">
        <w:rPr>
          <w:noProof/>
        </w:rPr>
        <w:drawing>
          <wp:inline distT="0" distB="0" distL="0" distR="0" wp14:anchorId="23BCA839" wp14:editId="4FE06A0C">
            <wp:extent cx="3568849" cy="4751363"/>
            <wp:effectExtent l="0" t="0" r="0" b="0"/>
            <wp:docPr id="816900610"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00610" name="Picture 1" descr="Diagram&#10;&#10;AI-generated content may be incorrect."/>
                    <pic:cNvPicPr/>
                  </pic:nvPicPr>
                  <pic:blipFill>
                    <a:blip r:embed="rId15"/>
                    <a:stretch>
                      <a:fillRect/>
                    </a:stretch>
                  </pic:blipFill>
                  <pic:spPr>
                    <a:xfrm>
                      <a:off x="0" y="0"/>
                      <a:ext cx="3581309" cy="4767951"/>
                    </a:xfrm>
                    <a:prstGeom prst="rect">
                      <a:avLst/>
                    </a:prstGeom>
                  </pic:spPr>
                </pic:pic>
              </a:graphicData>
            </a:graphic>
          </wp:inline>
        </w:drawing>
      </w:r>
    </w:p>
    <w:p w14:paraId="6CC09C72" w14:textId="2F825C0D" w:rsidR="001B2608" w:rsidRDefault="00CB68A0" w:rsidP="00CB68A0">
      <w:pPr>
        <w:pStyle w:val="Caption"/>
      </w:pPr>
      <w:bookmarkStart w:id="40" w:name="_Toc202875223"/>
      <w:r>
        <w:t xml:space="preserve">Figure </w:t>
      </w:r>
      <w:r>
        <w:fldChar w:fldCharType="begin"/>
      </w:r>
      <w:r>
        <w:instrText xml:space="preserve"> SEQ Figure \* ARABIC </w:instrText>
      </w:r>
      <w:r>
        <w:fldChar w:fldCharType="separate"/>
      </w:r>
      <w:r w:rsidR="00B452F7">
        <w:rPr>
          <w:noProof/>
        </w:rPr>
        <w:t>1</w:t>
      </w:r>
      <w:r>
        <w:fldChar w:fldCharType="end"/>
      </w:r>
      <w:r>
        <w:t>: Project Role Organizational Chart</w:t>
      </w:r>
      <w:bookmarkEnd w:id="40"/>
    </w:p>
    <w:p w14:paraId="3533A419" w14:textId="77777777" w:rsidR="001B2608" w:rsidRDefault="001B2608" w:rsidP="00EB2295"/>
    <w:p w14:paraId="3311F2DA" w14:textId="67531F49" w:rsidR="00117FE6" w:rsidRDefault="00117FE6" w:rsidP="00117FE6">
      <w:pPr>
        <w:pStyle w:val="Heading3"/>
      </w:pPr>
      <w:bookmarkStart w:id="41" w:name="_Toc202875170"/>
      <w:r>
        <w:t>Acceptance Management</w:t>
      </w:r>
      <w:bookmarkEnd w:id="41"/>
    </w:p>
    <w:p w14:paraId="459C693F" w14:textId="4AFC0C0E" w:rsidR="00117FE6" w:rsidRDefault="00117FE6" w:rsidP="00117FE6">
      <w:pPr>
        <w:spacing w:before="120"/>
      </w:pPr>
      <w:r>
        <w:t xml:space="preserve">All project deliverables are date-driven and aligned with the project schedule. Deliverables will be stored </w:t>
      </w:r>
      <w:r w:rsidR="00D96B63">
        <w:t>on</w:t>
      </w:r>
      <w:r>
        <w:t xml:space="preserve"> the Teams site</w:t>
      </w:r>
      <w:r w:rsidR="009D7FC4">
        <w:t xml:space="preserve"> and tracked in ND VIEW</w:t>
      </w:r>
      <w:r w:rsidR="00E31944">
        <w:t>.</w:t>
      </w:r>
    </w:p>
    <w:p w14:paraId="1C7E6251" w14:textId="554C464D" w:rsidR="00117FE6" w:rsidRDefault="00117FE6" w:rsidP="00117FE6">
      <w:pPr>
        <w:spacing w:before="120"/>
      </w:pPr>
      <w:r>
        <w:t xml:space="preserve">When a </w:t>
      </w:r>
      <w:proofErr w:type="gramStart"/>
      <w:r>
        <w:t>deliverable</w:t>
      </w:r>
      <w:proofErr w:type="gramEnd"/>
      <w:r>
        <w:t xml:space="preserve"> is ready for acceptance, the responsible party creating the </w:t>
      </w:r>
      <w:proofErr w:type="gramStart"/>
      <w:r>
        <w:t>deliverable</w:t>
      </w:r>
      <w:proofErr w:type="gramEnd"/>
      <w:r>
        <w:t xml:space="preserve"> will submit the </w:t>
      </w:r>
      <w:proofErr w:type="gramStart"/>
      <w:r>
        <w:t>deliverable</w:t>
      </w:r>
      <w:proofErr w:type="gramEnd"/>
      <w:r>
        <w:t xml:space="preserve"> information to the project manager. The project manager will coordinate review and approval of the deliverable with the sponsor and whoever else is identified as having approval authority.</w:t>
      </w:r>
      <w:r w:rsidR="00FD121C">
        <w:t xml:space="preserve"> It may be necessary to have multiple review periods for certain deliverables.</w:t>
      </w:r>
    </w:p>
    <w:p w14:paraId="08556E81" w14:textId="68EA49D3" w:rsidR="00117FE6" w:rsidRDefault="00117FE6" w:rsidP="00117FE6">
      <w:r>
        <w:lastRenderedPageBreak/>
        <w:t xml:space="preserve">Due dates for action will be established for each </w:t>
      </w:r>
      <w:proofErr w:type="gramStart"/>
      <w:r>
        <w:t>deliverable</w:t>
      </w:r>
      <w:proofErr w:type="gramEnd"/>
      <w:r>
        <w:t xml:space="preserve">. Action must be taken on a deliverable (accept, reject, or escalate) prior to the due date otherwise the deliverable is considered late. When the action is </w:t>
      </w:r>
      <w:proofErr w:type="gramStart"/>
      <w:r>
        <w:t>escalation</w:t>
      </w:r>
      <w:proofErr w:type="gramEnd"/>
      <w:r>
        <w:t xml:space="preserve">, refer to the </w:t>
      </w:r>
      <w:r w:rsidR="00FB77DC">
        <w:t>Escalation Process and Issue Management sections below</w:t>
      </w:r>
      <w:r w:rsidR="00FD121C">
        <w:t>.</w:t>
      </w:r>
    </w:p>
    <w:p w14:paraId="6DE00855" w14:textId="1FB70A53" w:rsidR="00FD121C" w:rsidRDefault="00FD121C" w:rsidP="00FD121C">
      <w:pPr>
        <w:pStyle w:val="Heading3"/>
      </w:pPr>
      <w:bookmarkStart w:id="42" w:name="_Toc202875171"/>
      <w:r>
        <w:t>Escalation Process</w:t>
      </w:r>
      <w:bookmarkEnd w:id="42"/>
    </w:p>
    <w:p w14:paraId="0F9BAD50" w14:textId="3C2B0174" w:rsidR="00FD121C" w:rsidRDefault="00FD121C" w:rsidP="00FD121C">
      <w:pPr>
        <w:spacing w:before="120"/>
      </w:pPr>
      <w:r>
        <w:t>The escalation process addresses those situations when an agreement cannot be reached between the project and one or more of its stakeholders in a timely manner. The project may enlist the assistance of its stakeholders in the resolution of an issue to ensure the resolution represents the best interests of the project and its stakeholders.</w:t>
      </w:r>
    </w:p>
    <w:p w14:paraId="6254809F" w14:textId="7F1F2473" w:rsidR="00FD121C" w:rsidRDefault="00FD121C" w:rsidP="00FD121C">
      <w:pPr>
        <w:spacing w:before="120"/>
      </w:pPr>
      <w:r>
        <w:t xml:space="preserve">The first level in the escalation path would be to the sponsor. If the issue cannot be resolved at that level within the defined </w:t>
      </w:r>
      <w:proofErr w:type="gramStart"/>
      <w:r>
        <w:t>time period</w:t>
      </w:r>
      <w:proofErr w:type="gramEnd"/>
      <w:r>
        <w:t xml:space="preserve">, the issue is escalated to the </w:t>
      </w:r>
      <w:r w:rsidR="00E761BE">
        <w:t>OC</w:t>
      </w:r>
      <w:r>
        <w:t xml:space="preserve">.  </w:t>
      </w:r>
    </w:p>
    <w:p w14:paraId="0D15BE90" w14:textId="635271A0" w:rsidR="00FD121C" w:rsidRDefault="00FD121C" w:rsidP="00FD121C">
      <w:r>
        <w:t>The project team should always strive to make decisions and address items at the lowest level possible; however, when a resolution cannot be reached, the item should be escalated to ensure a decision is made before it impacts the project.</w:t>
      </w:r>
    </w:p>
    <w:p w14:paraId="1B36A56D" w14:textId="0F15CFBF" w:rsidR="00F86E27" w:rsidRPr="00FD121C" w:rsidRDefault="00F86E27" w:rsidP="00F86E27">
      <w:r>
        <w:t xml:space="preserve">Per </w:t>
      </w:r>
      <w:r w:rsidR="00E05C22">
        <w:t>NDCC</w:t>
      </w:r>
      <w:r w:rsidR="0061029E">
        <w:t xml:space="preserve"> </w:t>
      </w:r>
      <w:r w:rsidR="00855936" w:rsidRPr="00251486">
        <w:t>§</w:t>
      </w:r>
      <w:r w:rsidR="0061029E">
        <w:t>54-59-23</w:t>
      </w:r>
      <w:r>
        <w:t xml:space="preserve">, should the project cost or schedule variance reach 20% or more, the project </w:t>
      </w:r>
      <w:r w:rsidR="00F41CC2">
        <w:t xml:space="preserve">is </w:t>
      </w:r>
      <w:r>
        <w:t xml:space="preserve">required to report to </w:t>
      </w:r>
      <w:r w:rsidR="000638AB">
        <w:t>NDIT</w:t>
      </w:r>
      <w:r>
        <w:t xml:space="preserve"> with a recovery plan. The project may rebaseline as part of this recovery plan. If the project </w:t>
      </w:r>
      <w:r w:rsidR="00221CD1">
        <w:t>has not take</w:t>
      </w:r>
      <w:r w:rsidR="001A4B9C">
        <w:t>n</w:t>
      </w:r>
      <w:r w:rsidR="00221CD1">
        <w:t xml:space="preserve"> corrective action within ninety days or </w:t>
      </w:r>
      <w:r w:rsidR="00F41CC2">
        <w:t>continues to have issues and is deemed to have a “red” status</w:t>
      </w:r>
      <w:r>
        <w:t>, the project is required to report to the Legislative Information Technology Committee (LITC).</w:t>
      </w:r>
    </w:p>
    <w:p w14:paraId="25EC656B" w14:textId="40D3490B" w:rsidR="00BD2A4B" w:rsidRPr="00B35C97" w:rsidRDefault="0061029E" w:rsidP="00627519">
      <w:pPr>
        <w:pStyle w:val="Heading1"/>
      </w:pPr>
      <w:bookmarkStart w:id="43" w:name="_Toc202875172"/>
      <w:r>
        <w:t>Scope Management</w:t>
      </w:r>
      <w:bookmarkEnd w:id="43"/>
    </w:p>
    <w:p w14:paraId="28FB7EBF" w14:textId="3477A8B4" w:rsidR="00B01377" w:rsidRDefault="00B01377" w:rsidP="004A2DE9">
      <w:pPr>
        <w:pStyle w:val="Heading2"/>
      </w:pPr>
      <w:bookmarkStart w:id="44" w:name="_Toc202875173"/>
      <w:r>
        <w:t>Scope Control</w:t>
      </w:r>
      <w:bookmarkEnd w:id="44"/>
    </w:p>
    <w:p w14:paraId="6D8FDED3" w14:textId="28651BE4" w:rsidR="00362041" w:rsidRPr="00362041" w:rsidRDefault="00362041" w:rsidP="00362041">
      <w:r>
        <w:t xml:space="preserve">Scope control is concerned with influencing the factors that create scope changes, determining that a scope change has occurred, and managing the actual changes when and if they occur. </w:t>
      </w:r>
      <w:r w:rsidRPr="00532E1E">
        <w:t xml:space="preserve">The control of changes to the scope will be managed through the </w:t>
      </w:r>
      <w:r>
        <w:t>integrated change control procedure</w:t>
      </w:r>
      <w:r w:rsidRPr="00532E1E">
        <w:t>.</w:t>
      </w:r>
      <w:r>
        <w:t xml:space="preserve"> Further information on this procedure is found in the Integrated Change Control section of this project plan.</w:t>
      </w:r>
    </w:p>
    <w:p w14:paraId="25EC6574" w14:textId="342FCDEB" w:rsidR="00666C11" w:rsidRPr="00CE307B" w:rsidRDefault="0061029E" w:rsidP="004A2DE9">
      <w:pPr>
        <w:pStyle w:val="Heading2"/>
      </w:pPr>
      <w:bookmarkStart w:id="45" w:name="_Toc202875174"/>
      <w:r>
        <w:t>Project Scope Statement</w:t>
      </w:r>
      <w:bookmarkEnd w:id="45"/>
    </w:p>
    <w:p w14:paraId="25EC6575" w14:textId="3698210B" w:rsidR="003F0814" w:rsidRDefault="00CE307B" w:rsidP="002F1A4D">
      <w:pPr>
        <w:pStyle w:val="BlueInstructions"/>
      </w:pPr>
      <w:r w:rsidRPr="00CA4E4E">
        <w:t xml:space="preserve">This </w:t>
      </w:r>
      <w:r w:rsidR="0061029E" w:rsidRPr="007A51CC">
        <w:t>section should be developed as a paragraph statement. It should contain a full description of the product of the project</w:t>
      </w:r>
      <w:r w:rsidR="00C97C76">
        <w:t xml:space="preserve"> – what functionality or components are included</w:t>
      </w:r>
      <w:r w:rsidR="0061029E" w:rsidRPr="007A51CC">
        <w:t xml:space="preserve">. This </w:t>
      </w:r>
      <w:r w:rsidR="0061029E">
        <w:t>may</w:t>
      </w:r>
      <w:r w:rsidR="0061029E" w:rsidRPr="007A51CC">
        <w:t xml:space="preserve"> also include a summary of any other systems or projects that might have a potential impact on this project</w:t>
      </w:r>
      <w:r w:rsidR="00390C0E">
        <w:t>.</w:t>
      </w:r>
    </w:p>
    <w:p w14:paraId="4D15850D" w14:textId="4D9E27AD" w:rsidR="00155F23" w:rsidRPr="00A474BA" w:rsidRDefault="00155F23" w:rsidP="00155F23">
      <w:r>
        <w:t>xx</w:t>
      </w:r>
    </w:p>
    <w:p w14:paraId="25EC6576" w14:textId="50699C06" w:rsidR="00666C11" w:rsidRPr="00C41FE8" w:rsidRDefault="00CE307B" w:rsidP="00F17470">
      <w:pPr>
        <w:pStyle w:val="Heading3"/>
      </w:pPr>
      <w:bookmarkStart w:id="46" w:name="_Toc202875175"/>
      <w:r w:rsidRPr="00C41FE8">
        <w:t>In Scope</w:t>
      </w:r>
      <w:bookmarkEnd w:id="46"/>
    </w:p>
    <w:p w14:paraId="1974BB45" w14:textId="4F0C4F1F" w:rsidR="005C4C04" w:rsidRDefault="0061029E" w:rsidP="005C4C04">
      <w:pPr>
        <w:pStyle w:val="BlueInstructions"/>
      </w:pPr>
      <w:r>
        <w:t xml:space="preserve">In </w:t>
      </w:r>
      <w:r w:rsidRPr="007A51CC">
        <w:t xml:space="preserve">addition to the </w:t>
      </w:r>
      <w:proofErr w:type="gramStart"/>
      <w:r w:rsidRPr="007A51CC">
        <w:t>deliverables</w:t>
      </w:r>
      <w:proofErr w:type="gramEnd"/>
      <w:r w:rsidRPr="007A51CC">
        <w:t xml:space="preserve"> of the project, this section should include those processes that are within the scope of the project but may not be defined as a </w:t>
      </w:r>
      <w:proofErr w:type="gramStart"/>
      <w:r w:rsidRPr="007A51CC">
        <w:t>deliverable</w:t>
      </w:r>
      <w:proofErr w:type="gramEnd"/>
      <w:r w:rsidRPr="007A51CC">
        <w:t xml:space="preserve"> in the </w:t>
      </w:r>
      <w:r>
        <w:t>acceptance management log</w:t>
      </w:r>
      <w:r w:rsidRPr="007A51CC">
        <w:t>. The list included with this template should be modified to meet the needs of the individual project</w:t>
      </w:r>
      <w:r>
        <w:t>.</w:t>
      </w:r>
    </w:p>
    <w:p w14:paraId="26444895" w14:textId="45C135EA" w:rsidR="0061029E" w:rsidRDefault="0061029E" w:rsidP="005C4C04">
      <w:pPr>
        <w:pStyle w:val="BlueInstructions"/>
      </w:pPr>
      <w:r>
        <w:t>For example:</w:t>
      </w:r>
    </w:p>
    <w:p w14:paraId="203E2601" w14:textId="133BB535" w:rsidR="0061029E" w:rsidRPr="005C4C04" w:rsidRDefault="0061029E" w:rsidP="0061029E">
      <w:r>
        <w:t>The initiation phase has completed and included the following activities:</w:t>
      </w:r>
    </w:p>
    <w:p w14:paraId="5E7E857F" w14:textId="372DF84D" w:rsidR="005C4C04" w:rsidRDefault="0061029E" w:rsidP="00A227B0">
      <w:pPr>
        <w:pStyle w:val="ListParagraph"/>
        <w:numPr>
          <w:ilvl w:val="0"/>
          <w:numId w:val="12"/>
        </w:numPr>
        <w:spacing w:before="120"/>
        <w:contextualSpacing w:val="0"/>
      </w:pPr>
      <w:r>
        <w:t>Project Charter</w:t>
      </w:r>
      <w:r w:rsidR="00F17470">
        <w:t xml:space="preserve"> deliverable</w:t>
      </w:r>
      <w:r w:rsidR="00B71F14">
        <w:t xml:space="preserve"> </w:t>
      </w:r>
      <w:r w:rsidR="00B71F14" w:rsidRPr="00B71F14">
        <w:rPr>
          <w:rStyle w:val="BlueInstructionsChar"/>
        </w:rPr>
        <w:t>change to Program Charter if necessary</w:t>
      </w:r>
    </w:p>
    <w:p w14:paraId="5A9F3696" w14:textId="46C56393" w:rsidR="005C4C04" w:rsidRDefault="0061029E" w:rsidP="00A227B0">
      <w:pPr>
        <w:pStyle w:val="ListParagraph"/>
        <w:numPr>
          <w:ilvl w:val="0"/>
          <w:numId w:val="12"/>
        </w:numPr>
        <w:spacing w:before="120"/>
        <w:contextualSpacing w:val="0"/>
      </w:pPr>
      <w:r>
        <w:t>Business process analysis</w:t>
      </w:r>
    </w:p>
    <w:p w14:paraId="52CB17D8" w14:textId="6784D906" w:rsidR="0061029E" w:rsidRDefault="0061029E" w:rsidP="00A227B0">
      <w:pPr>
        <w:pStyle w:val="ListParagraph"/>
        <w:numPr>
          <w:ilvl w:val="0"/>
          <w:numId w:val="12"/>
        </w:numPr>
        <w:spacing w:before="120"/>
        <w:contextualSpacing w:val="0"/>
      </w:pPr>
      <w:r>
        <w:t>Requirements analysis</w:t>
      </w:r>
    </w:p>
    <w:p w14:paraId="6E86B636" w14:textId="6EC23A87" w:rsidR="0061029E" w:rsidRDefault="0061029E" w:rsidP="00A227B0">
      <w:pPr>
        <w:pStyle w:val="ListParagraph"/>
        <w:numPr>
          <w:ilvl w:val="0"/>
          <w:numId w:val="12"/>
        </w:numPr>
        <w:spacing w:before="120"/>
        <w:contextualSpacing w:val="0"/>
      </w:pPr>
      <w:r>
        <w:t>Procurement</w:t>
      </w:r>
    </w:p>
    <w:p w14:paraId="64A92D32" w14:textId="413EAA69" w:rsidR="0061029E" w:rsidRDefault="0061029E" w:rsidP="0061029E">
      <w:pPr>
        <w:spacing w:before="120"/>
      </w:pPr>
      <w:r>
        <w:lastRenderedPageBreak/>
        <w:t>The planning phase of the project began upon the approval of the project charter. The activities included in this phase are:</w:t>
      </w:r>
    </w:p>
    <w:p w14:paraId="64FB8CFA" w14:textId="24B062A7" w:rsidR="0061029E" w:rsidRDefault="0061029E" w:rsidP="00A227B0">
      <w:pPr>
        <w:pStyle w:val="ListParagraph"/>
        <w:numPr>
          <w:ilvl w:val="0"/>
          <w:numId w:val="12"/>
        </w:numPr>
        <w:spacing w:before="120"/>
        <w:contextualSpacing w:val="0"/>
      </w:pPr>
      <w:r>
        <w:t>Project Kickoff meeting</w:t>
      </w:r>
    </w:p>
    <w:p w14:paraId="215C392D" w14:textId="625A84C6" w:rsidR="0061029E" w:rsidRDefault="0061029E" w:rsidP="00A227B0">
      <w:pPr>
        <w:pStyle w:val="ListParagraph"/>
        <w:numPr>
          <w:ilvl w:val="0"/>
          <w:numId w:val="12"/>
        </w:numPr>
        <w:spacing w:before="120"/>
        <w:contextualSpacing w:val="0"/>
      </w:pPr>
      <w:r>
        <w:t>Project</w:t>
      </w:r>
      <w:r w:rsidR="00F17470">
        <w:t xml:space="preserve"> P</w:t>
      </w:r>
      <w:r>
        <w:t xml:space="preserve">lan and </w:t>
      </w:r>
      <w:r w:rsidR="00F17470">
        <w:t>s</w:t>
      </w:r>
      <w:r>
        <w:t>chedule</w:t>
      </w:r>
      <w:r w:rsidR="00F17470">
        <w:t xml:space="preserve"> deliverable</w:t>
      </w:r>
    </w:p>
    <w:p w14:paraId="6E76D113" w14:textId="6B638987" w:rsidR="0061029E" w:rsidRDefault="0061029E" w:rsidP="0061029E">
      <w:pPr>
        <w:spacing w:before="120"/>
      </w:pPr>
      <w:r>
        <w:t xml:space="preserve">The execution phase of the project begins </w:t>
      </w:r>
      <w:proofErr w:type="gramStart"/>
      <w:r>
        <w:t>upon</w:t>
      </w:r>
      <w:proofErr w:type="gramEnd"/>
      <w:r>
        <w:t xml:space="preserve"> approval of this project plan and will consist of the following:</w:t>
      </w:r>
    </w:p>
    <w:p w14:paraId="2332764F" w14:textId="45A4914C" w:rsidR="0061029E" w:rsidRDefault="0061029E" w:rsidP="00A227B0">
      <w:pPr>
        <w:pStyle w:val="ListParagraph"/>
        <w:numPr>
          <w:ilvl w:val="0"/>
          <w:numId w:val="12"/>
        </w:numPr>
        <w:spacing w:before="120"/>
        <w:contextualSpacing w:val="0"/>
      </w:pPr>
      <w:r>
        <w:t>Gap analysis and Gap Analysis Matrix deliverable</w:t>
      </w:r>
    </w:p>
    <w:p w14:paraId="3B4D26A9" w14:textId="1B5DF711" w:rsidR="0061029E" w:rsidRDefault="0061029E" w:rsidP="00A227B0">
      <w:pPr>
        <w:pStyle w:val="ListParagraph"/>
        <w:numPr>
          <w:ilvl w:val="0"/>
          <w:numId w:val="12"/>
        </w:numPr>
        <w:spacing w:before="120"/>
        <w:contextualSpacing w:val="0"/>
      </w:pPr>
      <w:r>
        <w:t>System configuration</w:t>
      </w:r>
    </w:p>
    <w:p w14:paraId="7EDBFA80" w14:textId="10C5FC7A" w:rsidR="0061029E" w:rsidRDefault="00F17470" w:rsidP="00A227B0">
      <w:pPr>
        <w:pStyle w:val="ListParagraph"/>
        <w:numPr>
          <w:ilvl w:val="0"/>
          <w:numId w:val="12"/>
        </w:numPr>
        <w:spacing w:before="120"/>
        <w:contextualSpacing w:val="0"/>
      </w:pPr>
      <w:r>
        <w:t>Testing</w:t>
      </w:r>
    </w:p>
    <w:p w14:paraId="16738FE4" w14:textId="10A95D5F" w:rsidR="00F17470" w:rsidRDefault="00F17470" w:rsidP="00A227B0">
      <w:pPr>
        <w:pStyle w:val="ListParagraph"/>
        <w:numPr>
          <w:ilvl w:val="1"/>
          <w:numId w:val="12"/>
        </w:numPr>
        <w:spacing w:before="120"/>
        <w:contextualSpacing w:val="0"/>
      </w:pPr>
      <w:r>
        <w:t>Test Management Plan deliverable</w:t>
      </w:r>
    </w:p>
    <w:p w14:paraId="5436F860" w14:textId="10409C34" w:rsidR="00F17470" w:rsidRDefault="00F17470" w:rsidP="00A227B0">
      <w:pPr>
        <w:pStyle w:val="ListParagraph"/>
        <w:numPr>
          <w:ilvl w:val="1"/>
          <w:numId w:val="12"/>
        </w:numPr>
        <w:spacing w:before="120"/>
        <w:contextualSpacing w:val="0"/>
      </w:pPr>
      <w:r>
        <w:t>System testing</w:t>
      </w:r>
    </w:p>
    <w:p w14:paraId="19B5359C" w14:textId="41A3D198" w:rsidR="00F17470" w:rsidRDefault="00C97C76" w:rsidP="00A227B0">
      <w:pPr>
        <w:pStyle w:val="ListParagraph"/>
        <w:numPr>
          <w:ilvl w:val="1"/>
          <w:numId w:val="12"/>
        </w:numPr>
        <w:spacing w:before="120"/>
        <w:contextualSpacing w:val="0"/>
      </w:pPr>
      <w:r>
        <w:t>User a</w:t>
      </w:r>
      <w:r w:rsidR="00F17470">
        <w:t>cceptance testing scenario development</w:t>
      </w:r>
    </w:p>
    <w:p w14:paraId="29E65106" w14:textId="79ED44BF" w:rsidR="00F17470" w:rsidRDefault="00C97C76" w:rsidP="00A227B0">
      <w:pPr>
        <w:pStyle w:val="ListParagraph"/>
        <w:numPr>
          <w:ilvl w:val="1"/>
          <w:numId w:val="12"/>
        </w:numPr>
        <w:spacing w:before="120"/>
        <w:contextualSpacing w:val="0"/>
      </w:pPr>
      <w:r>
        <w:t>User a</w:t>
      </w:r>
      <w:r w:rsidR="00F17470">
        <w:t>cceptance testing</w:t>
      </w:r>
    </w:p>
    <w:p w14:paraId="0B11C9A4" w14:textId="507DCD7B" w:rsidR="00F17470" w:rsidRDefault="00F17470" w:rsidP="00A227B0">
      <w:pPr>
        <w:pStyle w:val="ListParagraph"/>
        <w:numPr>
          <w:ilvl w:val="0"/>
          <w:numId w:val="12"/>
        </w:numPr>
        <w:spacing w:before="120"/>
        <w:contextualSpacing w:val="0"/>
      </w:pPr>
      <w:r>
        <w:t>Training</w:t>
      </w:r>
    </w:p>
    <w:p w14:paraId="0540D84E" w14:textId="7B558149" w:rsidR="00F17470" w:rsidRDefault="00F17470" w:rsidP="00A227B0">
      <w:pPr>
        <w:pStyle w:val="ListParagraph"/>
        <w:numPr>
          <w:ilvl w:val="1"/>
          <w:numId w:val="12"/>
        </w:numPr>
        <w:spacing w:before="120"/>
        <w:contextualSpacing w:val="0"/>
      </w:pPr>
      <w:r>
        <w:t>Training Management Plan deliverable</w:t>
      </w:r>
    </w:p>
    <w:p w14:paraId="1A4DC57B" w14:textId="7266AEA8" w:rsidR="00F17470" w:rsidRDefault="00F17470" w:rsidP="00A227B0">
      <w:pPr>
        <w:pStyle w:val="ListParagraph"/>
        <w:numPr>
          <w:ilvl w:val="1"/>
          <w:numId w:val="12"/>
        </w:numPr>
        <w:spacing w:before="120"/>
        <w:contextualSpacing w:val="0"/>
      </w:pPr>
      <w:r>
        <w:t>End user and administrator training and documentation</w:t>
      </w:r>
    </w:p>
    <w:p w14:paraId="68474616" w14:textId="73F4AF18" w:rsidR="00F17470" w:rsidRDefault="00F17470" w:rsidP="00A227B0">
      <w:pPr>
        <w:pStyle w:val="ListParagraph"/>
        <w:numPr>
          <w:ilvl w:val="0"/>
          <w:numId w:val="12"/>
        </w:numPr>
        <w:spacing w:before="120"/>
        <w:contextualSpacing w:val="0"/>
      </w:pPr>
      <w:r>
        <w:t xml:space="preserve">Organizational </w:t>
      </w:r>
      <w:proofErr w:type="gramStart"/>
      <w:r>
        <w:t>change</w:t>
      </w:r>
      <w:proofErr w:type="gramEnd"/>
      <w:r>
        <w:t xml:space="preserve"> activities</w:t>
      </w:r>
    </w:p>
    <w:p w14:paraId="5EBB0F60" w14:textId="07585F20" w:rsidR="00F17470" w:rsidRDefault="00F17470" w:rsidP="00A227B0">
      <w:pPr>
        <w:pStyle w:val="ListParagraph"/>
        <w:numPr>
          <w:ilvl w:val="0"/>
          <w:numId w:val="12"/>
        </w:numPr>
        <w:spacing w:before="120"/>
        <w:contextualSpacing w:val="0"/>
      </w:pPr>
      <w:r>
        <w:t>Implementation</w:t>
      </w:r>
      <w:r w:rsidR="006901DF">
        <w:t xml:space="preserve"> of the x product to include:</w:t>
      </w:r>
    </w:p>
    <w:p w14:paraId="7AFD2DF7" w14:textId="2AF09663" w:rsidR="006901DF" w:rsidRDefault="006901DF" w:rsidP="006901DF">
      <w:pPr>
        <w:pStyle w:val="ListParagraph"/>
        <w:numPr>
          <w:ilvl w:val="1"/>
          <w:numId w:val="12"/>
        </w:numPr>
        <w:spacing w:before="120"/>
        <w:contextualSpacing w:val="0"/>
      </w:pPr>
      <w:r>
        <w:t>x module</w:t>
      </w:r>
    </w:p>
    <w:p w14:paraId="757FAB4A" w14:textId="3F4D6E32" w:rsidR="006901DF" w:rsidRDefault="006901DF" w:rsidP="006901DF">
      <w:pPr>
        <w:pStyle w:val="ListParagraph"/>
        <w:numPr>
          <w:ilvl w:val="1"/>
          <w:numId w:val="12"/>
        </w:numPr>
        <w:spacing w:before="120"/>
        <w:contextualSpacing w:val="0"/>
      </w:pPr>
      <w:r>
        <w:t>x interface</w:t>
      </w:r>
    </w:p>
    <w:p w14:paraId="46A1AAD0" w14:textId="33FD23A9" w:rsidR="006901DF" w:rsidRDefault="006901DF" w:rsidP="006901DF">
      <w:pPr>
        <w:pStyle w:val="ListParagraph"/>
        <w:numPr>
          <w:ilvl w:val="1"/>
          <w:numId w:val="12"/>
        </w:numPr>
        <w:spacing w:before="120"/>
        <w:contextualSpacing w:val="0"/>
      </w:pPr>
      <w:r>
        <w:t>…</w:t>
      </w:r>
    </w:p>
    <w:p w14:paraId="247A3820" w14:textId="7D34486B" w:rsidR="00F17470" w:rsidRDefault="00F17470" w:rsidP="00A227B0">
      <w:pPr>
        <w:pStyle w:val="ListParagraph"/>
        <w:numPr>
          <w:ilvl w:val="0"/>
          <w:numId w:val="12"/>
        </w:numPr>
        <w:spacing w:before="120"/>
        <w:contextualSpacing w:val="0"/>
      </w:pPr>
      <w:r>
        <w:t>Closing</w:t>
      </w:r>
    </w:p>
    <w:p w14:paraId="5F4D6719" w14:textId="448147EE" w:rsidR="00F17470" w:rsidRDefault="00F17470" w:rsidP="00A227B0">
      <w:pPr>
        <w:pStyle w:val="ListParagraph"/>
        <w:numPr>
          <w:ilvl w:val="1"/>
          <w:numId w:val="12"/>
        </w:numPr>
        <w:spacing w:before="120"/>
        <w:contextualSpacing w:val="0"/>
      </w:pPr>
      <w:r>
        <w:t>Project team surveys</w:t>
      </w:r>
    </w:p>
    <w:p w14:paraId="59CB3B7D" w14:textId="0E6BF973" w:rsidR="00F17470" w:rsidRDefault="00F17470" w:rsidP="00A227B0">
      <w:pPr>
        <w:pStyle w:val="ListParagraph"/>
        <w:numPr>
          <w:ilvl w:val="1"/>
          <w:numId w:val="12"/>
        </w:numPr>
        <w:spacing w:before="120"/>
        <w:contextualSpacing w:val="0"/>
      </w:pPr>
      <w:r>
        <w:t>Post-Implementation Report deliverable</w:t>
      </w:r>
    </w:p>
    <w:p w14:paraId="4A1E7C26" w14:textId="54207DDC" w:rsidR="00F17470" w:rsidRDefault="00F17470" w:rsidP="00A227B0">
      <w:pPr>
        <w:pStyle w:val="ListParagraph"/>
        <w:numPr>
          <w:ilvl w:val="1"/>
          <w:numId w:val="12"/>
        </w:numPr>
        <w:spacing w:before="120"/>
        <w:contextualSpacing w:val="0"/>
      </w:pPr>
      <w:r>
        <w:t>Project Closeout meeting</w:t>
      </w:r>
    </w:p>
    <w:p w14:paraId="25EC6B22" w14:textId="77777777" w:rsidR="00B313CC" w:rsidRPr="00C41FE8" w:rsidRDefault="00B313CC" w:rsidP="00F17470">
      <w:pPr>
        <w:pStyle w:val="Heading3"/>
        <w:rPr>
          <w:rFonts w:eastAsia="Times New Roman"/>
        </w:rPr>
      </w:pPr>
      <w:bookmarkStart w:id="47" w:name="_Toc236719785"/>
      <w:bookmarkStart w:id="48" w:name="_Ref265504139"/>
      <w:bookmarkStart w:id="49" w:name="_Toc202875176"/>
      <w:r w:rsidRPr="00C41FE8">
        <w:t>Out</w:t>
      </w:r>
      <w:r w:rsidRPr="00C41FE8">
        <w:rPr>
          <w:rFonts w:eastAsia="Times New Roman"/>
        </w:rPr>
        <w:t xml:space="preserve"> of Scope</w:t>
      </w:r>
      <w:bookmarkEnd w:id="47"/>
      <w:bookmarkEnd w:id="48"/>
      <w:bookmarkEnd w:id="49"/>
      <w:r w:rsidRPr="00C41FE8">
        <w:rPr>
          <w:rFonts w:eastAsia="Times New Roman"/>
        </w:rPr>
        <w:t xml:space="preserve"> </w:t>
      </w:r>
    </w:p>
    <w:p w14:paraId="48AE053B" w14:textId="53458894" w:rsidR="0080780A" w:rsidRDefault="00DA4F67" w:rsidP="0080780A">
      <w:pPr>
        <w:spacing w:before="120"/>
        <w:rPr>
          <w:i/>
          <w:color w:val="1F497D" w:themeColor="text2"/>
        </w:rPr>
      </w:pPr>
      <w:bookmarkStart w:id="50" w:name="_Toc120084637"/>
      <w:bookmarkStart w:id="51" w:name="_Toc120084638"/>
      <w:bookmarkStart w:id="52" w:name="_Toc236719788"/>
      <w:bookmarkEnd w:id="50"/>
      <w:bookmarkEnd w:id="51"/>
      <w:r w:rsidRPr="007A51CC">
        <w:rPr>
          <w:i/>
          <w:color w:val="1F497D" w:themeColor="text2"/>
        </w:rPr>
        <w:t>Sometimes it is as important to state what is out of scope for the project as it is to state what is in scope to ensure complete understanding of the scope of the project</w:t>
      </w:r>
      <w:r w:rsidR="005C4C04">
        <w:rPr>
          <w:i/>
          <w:color w:val="1F497D" w:themeColor="text2"/>
        </w:rPr>
        <w:t xml:space="preserve"> when entering the planning phase</w:t>
      </w:r>
      <w:r w:rsidRPr="007A51CC">
        <w:rPr>
          <w:i/>
          <w:color w:val="1F497D" w:themeColor="text2"/>
        </w:rPr>
        <w:t xml:space="preserve">. </w:t>
      </w:r>
      <w:r w:rsidR="00DD560B">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0EFFE5B8" w14:textId="0EEDE9C5" w:rsidR="00DE0CC2" w:rsidRDefault="00DA4F67" w:rsidP="000250E1">
      <w:pPr>
        <w:spacing w:before="120"/>
        <w:rPr>
          <w:i/>
          <w:color w:val="1F497D" w:themeColor="text2"/>
        </w:rPr>
      </w:pPr>
      <w:r w:rsidRPr="007A51CC">
        <w:rPr>
          <w:i/>
          <w:color w:val="1F497D" w:themeColor="text2"/>
        </w:rPr>
        <w:t>The list included with this template should be modified to meet the needs of the individual project.</w:t>
      </w:r>
      <w:r w:rsidR="00540631">
        <w:rPr>
          <w:i/>
          <w:color w:val="1F497D" w:themeColor="text2"/>
        </w:rPr>
        <w:t xml:space="preserve"> </w:t>
      </w:r>
    </w:p>
    <w:p w14:paraId="25EC6B24" w14:textId="4F611347" w:rsidR="00DA4F67" w:rsidRDefault="005C4C04" w:rsidP="000D6CDA">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r w:rsidR="00DA4F67">
        <w:t>:</w:t>
      </w:r>
    </w:p>
    <w:p w14:paraId="43900CEE" w14:textId="51D79FCE" w:rsidR="00942D49" w:rsidRDefault="00942D49" w:rsidP="00942D49">
      <w:pPr>
        <w:pStyle w:val="BlueInstructions"/>
      </w:pPr>
      <w:r>
        <w:t>Examples:</w:t>
      </w:r>
    </w:p>
    <w:p w14:paraId="25EC6B25" w14:textId="0ACB02E3" w:rsidR="00DA4F67" w:rsidRDefault="00DA4F67" w:rsidP="00A227B0">
      <w:pPr>
        <w:pStyle w:val="ListParagraph"/>
        <w:numPr>
          <w:ilvl w:val="0"/>
          <w:numId w:val="2"/>
        </w:numPr>
        <w:spacing w:before="120"/>
        <w:contextualSpacing w:val="0"/>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25EC6B26" w14:textId="27CEE3A6" w:rsidR="00DA4F67" w:rsidRDefault="00DA4F67" w:rsidP="00A227B0">
      <w:pPr>
        <w:pStyle w:val="ListParagraph"/>
        <w:numPr>
          <w:ilvl w:val="0"/>
          <w:numId w:val="2"/>
        </w:numPr>
        <w:spacing w:before="120"/>
        <w:contextualSpacing w:val="0"/>
      </w:pPr>
      <w:r>
        <w:t xml:space="preserve">The interface to </w:t>
      </w:r>
      <w:r w:rsidRPr="005C4C04">
        <w:rPr>
          <w:rStyle w:val="BlueInstructionsChar"/>
        </w:rPr>
        <w:t>&lt;system&gt;</w:t>
      </w:r>
    </w:p>
    <w:p w14:paraId="49FD3AB3" w14:textId="21771798" w:rsidR="00F17470" w:rsidRDefault="00F17470" w:rsidP="00B71F14">
      <w:pPr>
        <w:pStyle w:val="Heading3"/>
      </w:pPr>
      <w:bookmarkStart w:id="53" w:name="_Toc202875177"/>
      <w:r>
        <w:lastRenderedPageBreak/>
        <w:t>Deliverable Expectations</w:t>
      </w:r>
      <w:bookmarkEnd w:id="53"/>
    </w:p>
    <w:p w14:paraId="300E0E09" w14:textId="77777777" w:rsidR="009D7FC4" w:rsidRPr="0002279B" w:rsidRDefault="009D7FC4" w:rsidP="00B71F14">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5E4DFBC2" w14:textId="610ECB6A" w:rsidR="00F17470" w:rsidRDefault="00F17470" w:rsidP="00B71F14">
      <w:pPr>
        <w:pStyle w:val="BlueInstructions"/>
        <w:keepNext/>
        <w:keepLines/>
      </w:pPr>
      <w:r>
        <w:t xml:space="preserve">Have a conversation with </w:t>
      </w:r>
      <w:r w:rsidR="00B353B1">
        <w:t xml:space="preserve">the </w:t>
      </w:r>
      <w:r>
        <w:t xml:space="preserve">customer to determine what “good” looks like and what they are expecting to receive for each deliverable. </w:t>
      </w:r>
      <w:r w:rsidR="00DC164C">
        <w:t>Y</w:t>
      </w:r>
      <w:r>
        <w:t>ou can use the table as is</w:t>
      </w:r>
      <w:r w:rsidR="00DC164C">
        <w:t xml:space="preserve"> </w:t>
      </w:r>
      <w:r>
        <w:t>or add acceptance criteria for each item along with expectations.</w:t>
      </w:r>
    </w:p>
    <w:p w14:paraId="70D0E294" w14:textId="251AD104" w:rsidR="00F17470" w:rsidRDefault="00F17470" w:rsidP="00B71F14">
      <w:pPr>
        <w:pStyle w:val="BlueInstructions"/>
        <w:keepNext/>
        <w:keepLines/>
      </w:pPr>
      <w:r w:rsidRPr="007A51CC">
        <w:t>Fill in/change as applicable</w:t>
      </w:r>
      <w:r>
        <w:t>.</w:t>
      </w:r>
    </w:p>
    <w:p w14:paraId="10D15282" w14:textId="77777777" w:rsidR="00B71F14" w:rsidRPr="00F17470" w:rsidRDefault="00B71F14" w:rsidP="00B71F14">
      <w:pPr>
        <w:keepNext/>
        <w:keepLines/>
      </w:pPr>
    </w:p>
    <w:p w14:paraId="1B45A19C" w14:textId="6872C001" w:rsidR="00F17470" w:rsidRDefault="00F17470" w:rsidP="00F150AC">
      <w:pPr>
        <w:pStyle w:val="Caption"/>
        <w:keepLines/>
      </w:pPr>
      <w:bookmarkStart w:id="54" w:name="_Toc202875218"/>
      <w:r>
        <w:t xml:space="preserve">Table </w:t>
      </w:r>
      <w:r>
        <w:fldChar w:fldCharType="begin"/>
      </w:r>
      <w:r>
        <w:instrText>SEQ Table \* ARABIC</w:instrText>
      </w:r>
      <w:r>
        <w:fldChar w:fldCharType="separate"/>
      </w:r>
      <w:r w:rsidR="00C33432">
        <w:rPr>
          <w:noProof/>
        </w:rPr>
        <w:t>5</w:t>
      </w:r>
      <w:r>
        <w:fldChar w:fldCharType="end"/>
      </w:r>
      <w:r>
        <w:t>: Deliverable Expectations</w:t>
      </w:r>
      <w:bookmarkEnd w:id="54"/>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F17470" w:rsidRPr="00D823B9" w14:paraId="678CEDD2" w14:textId="77777777" w:rsidTr="00387D7C">
        <w:trPr>
          <w:cantSplit/>
          <w:trHeight w:val="255"/>
          <w:tblHeader/>
          <w:jc w:val="center"/>
        </w:trPr>
        <w:tc>
          <w:tcPr>
            <w:tcW w:w="4500" w:type="dxa"/>
            <w:tcBorders>
              <w:top w:val="nil"/>
              <w:left w:val="nil"/>
              <w:bottom w:val="nil"/>
              <w:right w:val="nil"/>
            </w:tcBorders>
            <w:shd w:val="clear" w:color="auto" w:fill="D34727"/>
            <w:noWrap/>
          </w:tcPr>
          <w:p w14:paraId="2F6CC99E" w14:textId="280091DF" w:rsidR="00F17470" w:rsidRPr="00E0232C" w:rsidRDefault="00F17470" w:rsidP="008F2E26">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7B7F8E8F" w14:textId="66B1357D" w:rsidR="00F17470" w:rsidRPr="00E0232C" w:rsidRDefault="00F17470" w:rsidP="00F150AC">
            <w:pPr>
              <w:keepNext/>
              <w:keepLines/>
              <w:spacing w:after="60"/>
              <w:rPr>
                <w:rFonts w:cs="Arial"/>
                <w:b/>
                <w:color w:val="FFFFFF" w:themeColor="background1"/>
                <w:szCs w:val="22"/>
              </w:rPr>
            </w:pPr>
            <w:r>
              <w:rPr>
                <w:rFonts w:cs="Arial"/>
                <w:b/>
                <w:color w:val="FFFFFF" w:themeColor="background1"/>
                <w:szCs w:val="22"/>
              </w:rPr>
              <w:t>Deliverable Expectations</w:t>
            </w:r>
          </w:p>
        </w:tc>
      </w:tr>
      <w:tr w:rsidR="00F17470" w:rsidRPr="005307EE" w14:paraId="5EC2D5D4" w14:textId="77777777" w:rsidTr="00387D7C">
        <w:trPr>
          <w:cantSplit/>
          <w:trHeight w:val="144"/>
          <w:tblHeader/>
          <w:jc w:val="center"/>
        </w:trPr>
        <w:tc>
          <w:tcPr>
            <w:tcW w:w="4500" w:type="dxa"/>
            <w:tcBorders>
              <w:top w:val="nil"/>
              <w:left w:val="nil"/>
              <w:bottom w:val="nil"/>
              <w:right w:val="nil"/>
            </w:tcBorders>
            <w:shd w:val="clear" w:color="auto" w:fill="B6B0A2"/>
            <w:noWrap/>
          </w:tcPr>
          <w:p w14:paraId="248C8475" w14:textId="77777777" w:rsidR="00F17470" w:rsidRPr="005307EE" w:rsidRDefault="00F17470" w:rsidP="008F2E26">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3DC236F3" w14:textId="77777777" w:rsidR="00F17470" w:rsidRPr="005307EE" w:rsidRDefault="00F17470" w:rsidP="00F150AC">
            <w:pPr>
              <w:keepNext/>
              <w:keepLines/>
              <w:spacing w:before="0" w:after="0"/>
              <w:rPr>
                <w:rFonts w:cs="Arial"/>
                <w:sz w:val="10"/>
                <w:szCs w:val="10"/>
              </w:rPr>
            </w:pPr>
          </w:p>
        </w:tc>
      </w:tr>
      <w:tr w:rsidR="00F17470" w:rsidRPr="00D823B9" w14:paraId="502AB40C"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21E28C" w14:textId="69C2F0DC" w:rsidR="00F17470" w:rsidRDefault="00387D7C" w:rsidP="008F2E26">
            <w:pPr>
              <w:spacing w:after="60"/>
              <w:ind w:left="68"/>
              <w:rPr>
                <w:rFonts w:cs="Arial"/>
                <w:szCs w:val="22"/>
              </w:rPr>
            </w:pPr>
            <w:r>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FCE004" w14:textId="794D9E21" w:rsidR="00D225BA" w:rsidRDefault="00D225BA" w:rsidP="00F150AC">
            <w:pPr>
              <w:spacing w:after="60"/>
              <w:rPr>
                <w:rFonts w:cs="Arial"/>
                <w:szCs w:val="22"/>
              </w:rPr>
            </w:pPr>
            <w:r>
              <w:rPr>
                <w:rFonts w:cs="Arial"/>
                <w:szCs w:val="22"/>
              </w:rPr>
              <w:t xml:space="preserve">Documents created with the sponsor and project team during planning </w:t>
            </w:r>
            <w:proofErr w:type="gramStart"/>
            <w:r>
              <w:rPr>
                <w:rFonts w:cs="Arial"/>
                <w:szCs w:val="22"/>
              </w:rPr>
              <w:t>meetings</w:t>
            </w:r>
            <w:r w:rsidR="00FF5141">
              <w:rPr>
                <w:rFonts w:cs="Arial"/>
                <w:szCs w:val="22"/>
              </w:rPr>
              <w:t>,</w:t>
            </w:r>
            <w:r>
              <w:rPr>
                <w:rFonts w:cs="Arial"/>
                <w:szCs w:val="22"/>
              </w:rPr>
              <w:t xml:space="preserve"> and</w:t>
            </w:r>
            <w:proofErr w:type="gramEnd"/>
            <w:r>
              <w:rPr>
                <w:rFonts w:cs="Arial"/>
                <w:szCs w:val="22"/>
              </w:rPr>
              <w:t xml:space="preserve"> finalized </w:t>
            </w:r>
            <w:r w:rsidR="00DC164C">
              <w:rPr>
                <w:rFonts w:cs="Arial"/>
                <w:szCs w:val="22"/>
              </w:rPr>
              <w:t>when the parties reach a mutually agreed-upon baseline scope, schedule, and budget</w:t>
            </w:r>
            <w:r w:rsidR="00BD46F0">
              <w:rPr>
                <w:rFonts w:cs="Arial"/>
                <w:szCs w:val="22"/>
              </w:rPr>
              <w:t>.</w:t>
            </w:r>
          </w:p>
        </w:tc>
      </w:tr>
      <w:tr w:rsidR="00843BE1" w:rsidRPr="00D823B9" w14:paraId="554040A6"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D9CCDC" w14:textId="566D6AB7" w:rsidR="00843BE1" w:rsidRDefault="00CD7A17" w:rsidP="008F2E26">
            <w:pPr>
              <w:spacing w:after="60"/>
              <w:ind w:left="68"/>
              <w:rPr>
                <w:rFonts w:cs="Arial"/>
                <w:szCs w:val="22"/>
              </w:rPr>
            </w:pPr>
            <w:bookmarkStart w:id="55" w:name="_Hlk75442499"/>
            <w:r>
              <w:rPr>
                <w:rFonts w:cs="Arial"/>
                <w:szCs w:val="22"/>
              </w:rPr>
              <w:t xml:space="preserve">Organizational </w:t>
            </w:r>
            <w:r w:rsidR="00843BE1">
              <w:rPr>
                <w:rFonts w:cs="Arial"/>
                <w:szCs w:val="22"/>
              </w:rPr>
              <w:t>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AEAD44" w14:textId="2D958051" w:rsidR="008D4DD3" w:rsidRDefault="00843BE1" w:rsidP="008D4DD3">
            <w:pPr>
              <w:spacing w:after="60"/>
              <w:rPr>
                <w:rFonts w:cs="Arial"/>
                <w:szCs w:val="22"/>
              </w:rPr>
            </w:pPr>
            <w:r>
              <w:rPr>
                <w:rFonts w:cs="Arial"/>
                <w:szCs w:val="22"/>
              </w:rPr>
              <w:t xml:space="preserve">Document(s) </w:t>
            </w:r>
            <w:r w:rsidR="008D4DD3">
              <w:rPr>
                <w:rFonts w:cs="Arial"/>
                <w:szCs w:val="22"/>
              </w:rPr>
              <w:t xml:space="preserve">created with the sponsor and change team to address the change the project is producing, </w:t>
            </w:r>
            <w:proofErr w:type="gramStart"/>
            <w:r w:rsidR="008D4DD3">
              <w:rPr>
                <w:rFonts w:cs="Arial"/>
                <w:szCs w:val="22"/>
              </w:rPr>
              <w:t>including:</w:t>
            </w:r>
            <w:proofErr w:type="gramEnd"/>
            <w:r w:rsidR="008D4DD3">
              <w:rPr>
                <w:rFonts w:cs="Arial"/>
                <w:szCs w:val="22"/>
              </w:rPr>
              <w:t xml:space="preserve"> </w:t>
            </w:r>
            <w:r w:rsidR="008D4DD3" w:rsidRPr="00A75ADB">
              <w:rPr>
                <w:rStyle w:val="BlueInstructionsChar"/>
              </w:rPr>
              <w:t xml:space="preserve">adjust this list </w:t>
            </w:r>
            <w:r w:rsidR="004259DD">
              <w:rPr>
                <w:rStyle w:val="BlueInstructionsChar"/>
              </w:rPr>
              <w:t xml:space="preserve">to what the change </w:t>
            </w:r>
            <w:r w:rsidR="001D5A61">
              <w:rPr>
                <w:rStyle w:val="BlueInstructionsChar"/>
              </w:rPr>
              <w:t xml:space="preserve">practitioner </w:t>
            </w:r>
            <w:r w:rsidR="004259DD">
              <w:rPr>
                <w:rStyle w:val="BlueInstructionsChar"/>
              </w:rPr>
              <w:t xml:space="preserve">will be </w:t>
            </w:r>
            <w:r w:rsidR="00325068">
              <w:rPr>
                <w:rStyle w:val="BlueInstructionsChar"/>
              </w:rPr>
              <w:t>providing</w:t>
            </w:r>
          </w:p>
          <w:p w14:paraId="3F951480" w14:textId="5021D738" w:rsidR="00843BE1" w:rsidRPr="004259DD" w:rsidRDefault="004259DD" w:rsidP="004259DD">
            <w:pPr>
              <w:pStyle w:val="ListParagraph"/>
              <w:numPr>
                <w:ilvl w:val="0"/>
                <w:numId w:val="37"/>
              </w:numPr>
              <w:spacing w:after="60"/>
              <w:rPr>
                <w:rFonts w:cs="Arial"/>
                <w:szCs w:val="22"/>
              </w:rPr>
            </w:pPr>
            <w:r>
              <w:rPr>
                <w:rFonts w:cs="Arial"/>
                <w:szCs w:val="22"/>
              </w:rPr>
              <w:t>xxx</w:t>
            </w:r>
          </w:p>
        </w:tc>
      </w:tr>
      <w:bookmarkEnd w:id="55"/>
      <w:tr w:rsidR="00BD46F0" w:rsidRPr="00D823B9" w14:paraId="703C761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BBC964" w14:textId="75074C13" w:rsidR="00BD46F0" w:rsidRDefault="00BD46F0" w:rsidP="008F2E26">
            <w:pPr>
              <w:spacing w:after="60"/>
              <w:ind w:left="68"/>
              <w:rPr>
                <w:rFonts w:cs="Arial"/>
                <w:szCs w:val="22"/>
              </w:rPr>
            </w:pPr>
            <w:r>
              <w:rPr>
                <w:rFonts w:cs="Arial"/>
                <w:szCs w:val="22"/>
              </w:rPr>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1A7F72" w14:textId="77777777" w:rsidR="00BD46F0" w:rsidRDefault="00BD46F0" w:rsidP="00F150AC">
            <w:pPr>
              <w:spacing w:after="60"/>
              <w:rPr>
                <w:rFonts w:cs="Arial"/>
                <w:szCs w:val="22"/>
              </w:rPr>
            </w:pPr>
            <w:r>
              <w:rPr>
                <w:rFonts w:cs="Arial"/>
                <w:szCs w:val="22"/>
              </w:rPr>
              <w:t>Document containing a summary and results of the agency testing:</w:t>
            </w:r>
          </w:p>
          <w:p w14:paraId="57A699B6"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Plan</w:t>
            </w:r>
          </w:p>
          <w:p w14:paraId="52C5717B" w14:textId="77777777" w:rsidR="00BD46F0" w:rsidRDefault="00BD46F0" w:rsidP="00A227B0">
            <w:pPr>
              <w:pStyle w:val="ListParagraph"/>
              <w:numPr>
                <w:ilvl w:val="0"/>
                <w:numId w:val="15"/>
              </w:numPr>
              <w:spacing w:after="60"/>
              <w:ind w:left="342" w:hanging="180"/>
              <w:rPr>
                <w:rFonts w:cs="Arial"/>
                <w:szCs w:val="22"/>
              </w:rPr>
            </w:pPr>
            <w:r>
              <w:rPr>
                <w:rFonts w:cs="Arial"/>
                <w:szCs w:val="22"/>
              </w:rPr>
              <w:t>User Acceptance Testing Cases</w:t>
            </w:r>
          </w:p>
          <w:p w14:paraId="7129EB80" w14:textId="57C81B68" w:rsidR="00BD46F0" w:rsidRPr="00BD46F0" w:rsidRDefault="00BD46F0" w:rsidP="00A227B0">
            <w:pPr>
              <w:pStyle w:val="ListParagraph"/>
              <w:numPr>
                <w:ilvl w:val="0"/>
                <w:numId w:val="15"/>
              </w:numPr>
              <w:spacing w:after="60"/>
              <w:ind w:left="342" w:hanging="180"/>
              <w:rPr>
                <w:rFonts w:cs="Arial"/>
                <w:szCs w:val="22"/>
              </w:rPr>
            </w:pPr>
            <w:r>
              <w:rPr>
                <w:rFonts w:cs="Arial"/>
                <w:szCs w:val="22"/>
              </w:rPr>
              <w:t>User Acceptance Test Scripts</w:t>
            </w:r>
          </w:p>
        </w:tc>
      </w:tr>
      <w:tr w:rsidR="00BD46F0" w:rsidRPr="00D823B9" w14:paraId="750C4F6D"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BE62DE" w14:textId="10BC1B00" w:rsidR="00BD46F0" w:rsidRDefault="00BD46F0" w:rsidP="008F2E26">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E3C514" w14:textId="7C5A0348" w:rsidR="00BD46F0" w:rsidRDefault="00EC633C" w:rsidP="00F150AC">
            <w:pPr>
              <w:spacing w:after="60"/>
              <w:rPr>
                <w:rFonts w:cs="Arial"/>
                <w:szCs w:val="22"/>
              </w:rPr>
            </w:pPr>
            <w:r>
              <w:rPr>
                <w:rFonts w:cs="Arial"/>
                <w:szCs w:val="22"/>
              </w:rPr>
              <w:t>Training provided</w:t>
            </w:r>
            <w:r w:rsidR="00BD46F0">
              <w:rPr>
                <w:rFonts w:cs="Arial"/>
                <w:szCs w:val="22"/>
              </w:rPr>
              <w:t xml:space="preserve"> to the system users, including documentation</w:t>
            </w:r>
          </w:p>
        </w:tc>
      </w:tr>
      <w:tr w:rsidR="00BD46F0" w:rsidRPr="00D823B9" w14:paraId="242AA712"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6C8E29" w14:textId="7A24F042" w:rsidR="00BD46F0" w:rsidRDefault="00BD46F0" w:rsidP="008F2E26">
            <w:pPr>
              <w:spacing w:after="60"/>
              <w:ind w:left="68"/>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96A451" w14:textId="0A910F57" w:rsidR="00BD46F0" w:rsidRDefault="00BD46F0" w:rsidP="00F150AC">
            <w:pPr>
              <w:spacing w:after="60"/>
              <w:rPr>
                <w:rFonts w:cs="Arial"/>
                <w:szCs w:val="22"/>
              </w:rPr>
            </w:pPr>
            <w:r>
              <w:rPr>
                <w:rFonts w:cs="Arial"/>
                <w:szCs w:val="22"/>
              </w:rPr>
              <w:t>Implementation content that contains specific information about the implementation (e.g., architectural diagram, information on the environment, tasks and strategy for the implementation)</w:t>
            </w:r>
          </w:p>
        </w:tc>
      </w:tr>
      <w:tr w:rsidR="00BD46F0" w:rsidRPr="00D823B9" w14:paraId="032B8D0A"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27792E" w14:textId="5E43CB3E" w:rsidR="00BD46F0" w:rsidRDefault="00BD46F0" w:rsidP="008F2E26">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60A876" w14:textId="5517647E" w:rsidR="00BD46F0" w:rsidRDefault="00BD46F0" w:rsidP="00F150AC">
            <w:pPr>
              <w:spacing w:after="60"/>
              <w:rPr>
                <w:rFonts w:cs="Arial"/>
                <w:szCs w:val="22"/>
              </w:rPr>
            </w:pPr>
            <w:r>
              <w:rPr>
                <w:rFonts w:cs="Arial"/>
                <w:szCs w:val="22"/>
              </w:rPr>
              <w:t xml:space="preserve">Approval </w:t>
            </w:r>
            <w:proofErr w:type="gramStart"/>
            <w:r>
              <w:rPr>
                <w:rFonts w:cs="Arial"/>
                <w:szCs w:val="22"/>
              </w:rPr>
              <w:t>to implement</w:t>
            </w:r>
            <w:proofErr w:type="gramEnd"/>
            <w:r>
              <w:rPr>
                <w:rFonts w:cs="Arial"/>
                <w:szCs w:val="22"/>
              </w:rPr>
              <w:t xml:space="preserve"> the product upon completion of User Acceptance Testing</w:t>
            </w:r>
          </w:p>
        </w:tc>
      </w:tr>
      <w:tr w:rsidR="00BD46F0" w:rsidRPr="00D823B9" w14:paraId="432D3FC9" w14:textId="77777777" w:rsidTr="00387D7C">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4C5BAD" w14:textId="0B47E9BA" w:rsidR="00BD46F0" w:rsidRDefault="00BD46F0" w:rsidP="008F2E26">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65F322" w14:textId="7D771049" w:rsidR="00BD46F0" w:rsidRDefault="00BD46F0" w:rsidP="00F150AC">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bookmarkEnd w:id="52"/>
    </w:tbl>
    <w:p w14:paraId="11CD60CF" w14:textId="77777777" w:rsidR="00B71F14" w:rsidRDefault="00B71F14" w:rsidP="00B71F14"/>
    <w:p w14:paraId="25EC6B2C" w14:textId="188718C1" w:rsidR="00876B75" w:rsidRPr="00B35C97" w:rsidRDefault="00F150AC" w:rsidP="00627519">
      <w:pPr>
        <w:pStyle w:val="Heading1"/>
      </w:pPr>
      <w:bookmarkStart w:id="56" w:name="_Toc202875178"/>
      <w:r>
        <w:lastRenderedPageBreak/>
        <w:t>Time Management</w:t>
      </w:r>
      <w:bookmarkEnd w:id="56"/>
    </w:p>
    <w:p w14:paraId="5287EC3E" w14:textId="6CF73003" w:rsidR="009A28F6" w:rsidRDefault="009A28F6" w:rsidP="009A28F6">
      <w:pPr>
        <w:pStyle w:val="Heading2"/>
      </w:pPr>
      <w:bookmarkStart w:id="57" w:name="_Toc202875179"/>
      <w:r>
        <w:t>Time Management Description</w:t>
      </w:r>
      <w:bookmarkEnd w:id="57"/>
    </w:p>
    <w:p w14:paraId="4B6FD5BA" w14:textId="1CFDE005" w:rsidR="005C4C04" w:rsidRDefault="00F150AC" w:rsidP="00F150AC">
      <w:pPr>
        <w:rPr>
          <w:rFonts w:cs="Arial"/>
        </w:rPr>
      </w:pPr>
      <w:r>
        <w:rPr>
          <w:bCs/>
        </w:rPr>
        <w:t>Time management includes</w:t>
      </w:r>
      <w:r w:rsidRPr="00F150AC">
        <w:rPr>
          <w:rFonts w:cs="Arial"/>
        </w:rPr>
        <w:t xml:space="preserve"> </w:t>
      </w:r>
      <w:r>
        <w:rPr>
          <w:rFonts w:cs="Arial"/>
        </w:rPr>
        <w:t xml:space="preserve">the processes required to manage </w:t>
      </w:r>
      <w:proofErr w:type="gramStart"/>
      <w:r>
        <w:rPr>
          <w:rFonts w:cs="Arial"/>
        </w:rPr>
        <w:t>timely</w:t>
      </w:r>
      <w:proofErr w:type="gramEnd"/>
      <w:r>
        <w:rPr>
          <w:rFonts w:cs="Arial"/>
        </w:rPr>
        <w:t xml:space="preserve"> completion of the project. T</w:t>
      </w:r>
      <w:r w:rsidRPr="002C0024">
        <w:rPr>
          <w:rFonts w:cs="Arial"/>
        </w:rPr>
        <w:t xml:space="preserve">he </w:t>
      </w:r>
      <w:r>
        <w:rPr>
          <w:rFonts w:cs="Arial"/>
        </w:rPr>
        <w:t>objective of the time management plan</w:t>
      </w:r>
      <w:r w:rsidRPr="002C0024">
        <w:rPr>
          <w:rFonts w:cs="Arial"/>
        </w:rPr>
        <w:t xml:space="preserve"> is to establish a structured, repeatable </w:t>
      </w:r>
      <w:r>
        <w:rPr>
          <w:rFonts w:cs="Arial"/>
        </w:rPr>
        <w:t>time</w:t>
      </w:r>
      <w:r w:rsidRPr="002C0024">
        <w:rPr>
          <w:rFonts w:cs="Arial"/>
        </w:rPr>
        <w:t xml:space="preserve"> management process to ensure the following</w:t>
      </w:r>
      <w:r>
        <w:rPr>
          <w:rFonts w:cs="Arial"/>
        </w:rPr>
        <w:t>:</w:t>
      </w:r>
    </w:p>
    <w:p w14:paraId="47B04D40" w14:textId="0D002ABF" w:rsidR="00F150AC" w:rsidRPr="00F150AC" w:rsidRDefault="00F150AC" w:rsidP="00A227B0">
      <w:pPr>
        <w:pStyle w:val="ListParagraph"/>
        <w:numPr>
          <w:ilvl w:val="0"/>
          <w:numId w:val="12"/>
        </w:numPr>
        <w:spacing w:before="120"/>
        <w:contextualSpacing w:val="0"/>
      </w:pPr>
      <w:r w:rsidRPr="00F150AC">
        <w:t>Creation of a master detailed schedule</w:t>
      </w:r>
    </w:p>
    <w:p w14:paraId="5A748AAC" w14:textId="1861B009" w:rsidR="00F150AC" w:rsidRDefault="00F150AC" w:rsidP="00A227B0">
      <w:pPr>
        <w:pStyle w:val="ListParagraph"/>
        <w:numPr>
          <w:ilvl w:val="0"/>
          <w:numId w:val="12"/>
        </w:numPr>
        <w:spacing w:before="120"/>
        <w:contextualSpacing w:val="0"/>
      </w:pPr>
      <w:r w:rsidRPr="00F150AC">
        <w:t>Creation of a baseline for the originally planned work’s start and finish dates</w:t>
      </w:r>
    </w:p>
    <w:p w14:paraId="76AB12D9" w14:textId="1FDF8932" w:rsidR="00F150AC" w:rsidRDefault="00F150AC" w:rsidP="00A227B0">
      <w:pPr>
        <w:pStyle w:val="ListParagraph"/>
        <w:numPr>
          <w:ilvl w:val="0"/>
          <w:numId w:val="12"/>
        </w:numPr>
        <w:spacing w:before="120"/>
        <w:contextualSpacing w:val="0"/>
      </w:pPr>
      <w:r>
        <w:t>Regular updates to the schedule</w:t>
      </w:r>
    </w:p>
    <w:p w14:paraId="5D9EF417" w14:textId="71DDCBF9" w:rsidR="00F150AC" w:rsidRDefault="00F150AC" w:rsidP="00A227B0">
      <w:pPr>
        <w:pStyle w:val="ListParagraph"/>
        <w:numPr>
          <w:ilvl w:val="0"/>
          <w:numId w:val="12"/>
        </w:numPr>
        <w:spacing w:before="120"/>
        <w:contextualSpacing w:val="0"/>
      </w:pPr>
      <w:r>
        <w:t>Routine monitoring of the progress of all activities against the baseline</w:t>
      </w:r>
    </w:p>
    <w:p w14:paraId="64E6F98E" w14:textId="36A9AA2F" w:rsidR="00F150AC" w:rsidRDefault="00F150AC" w:rsidP="00A227B0">
      <w:pPr>
        <w:pStyle w:val="ListParagraph"/>
        <w:numPr>
          <w:ilvl w:val="0"/>
          <w:numId w:val="12"/>
        </w:numPr>
        <w:spacing w:before="120"/>
        <w:contextualSpacing w:val="0"/>
      </w:pPr>
      <w:r>
        <w:t>Regular reporting of variance against the baseline</w:t>
      </w:r>
    </w:p>
    <w:p w14:paraId="1A4AE878" w14:textId="7678555C" w:rsidR="00F150AC" w:rsidRDefault="00F150AC" w:rsidP="00A227B0">
      <w:pPr>
        <w:pStyle w:val="ListParagraph"/>
        <w:numPr>
          <w:ilvl w:val="0"/>
          <w:numId w:val="12"/>
        </w:numPr>
        <w:spacing w:before="120"/>
        <w:contextualSpacing w:val="0"/>
      </w:pPr>
      <w:r>
        <w:t>Corrective action if the project deviates significantly from the plan</w:t>
      </w:r>
    </w:p>
    <w:p w14:paraId="016FAC94" w14:textId="2D29F225" w:rsidR="00F150AC" w:rsidRDefault="00F150AC" w:rsidP="00A227B0">
      <w:pPr>
        <w:pStyle w:val="ListParagraph"/>
        <w:numPr>
          <w:ilvl w:val="0"/>
          <w:numId w:val="12"/>
        </w:numPr>
        <w:spacing w:before="120"/>
        <w:contextualSpacing w:val="0"/>
      </w:pPr>
      <w:r>
        <w:t>New commitments or changes to planned work follow the integrated change management procedure</w:t>
      </w:r>
    </w:p>
    <w:p w14:paraId="3D3B4F5B" w14:textId="5B8C0059" w:rsidR="00F150AC" w:rsidRDefault="00F150AC" w:rsidP="00A227B0">
      <w:pPr>
        <w:pStyle w:val="ListParagraph"/>
        <w:numPr>
          <w:ilvl w:val="0"/>
          <w:numId w:val="12"/>
        </w:numPr>
        <w:spacing w:before="120"/>
        <w:contextualSpacing w:val="0"/>
      </w:pPr>
      <w:r>
        <w:t>Utilization of a scheduling tool to maintain a consistent schedule structure</w:t>
      </w:r>
    </w:p>
    <w:p w14:paraId="3DC1F853" w14:textId="77777777" w:rsidR="00C6620F" w:rsidRDefault="00C6620F" w:rsidP="00C6620F">
      <w:pPr>
        <w:pStyle w:val="Heading2"/>
      </w:pPr>
      <w:bookmarkStart w:id="58" w:name="_Toc202875180"/>
      <w:r>
        <w:t>Schedule Control</w:t>
      </w:r>
      <w:bookmarkEnd w:id="58"/>
    </w:p>
    <w:p w14:paraId="55604E6F" w14:textId="77777777" w:rsidR="00C6620F" w:rsidRDefault="00C6620F" w:rsidP="00C6620F">
      <w:r>
        <w:t>The schedule will be monitored and controlled by the project manager(s) in the following manner:</w:t>
      </w:r>
    </w:p>
    <w:p w14:paraId="6AADE0B2" w14:textId="77777777" w:rsidR="00C6620F" w:rsidRDefault="00C6620F" w:rsidP="00C6620F">
      <w:pPr>
        <w:numPr>
          <w:ilvl w:val="0"/>
          <w:numId w:val="8"/>
        </w:numPr>
        <w:spacing w:before="120"/>
      </w:pPr>
      <w:r>
        <w:t>Baseline the project schedule in ND VIEW</w:t>
      </w:r>
    </w:p>
    <w:p w14:paraId="2B920DD8" w14:textId="77777777" w:rsidR="00C6620F" w:rsidRDefault="00C6620F" w:rsidP="00C6620F">
      <w:pPr>
        <w:pStyle w:val="ListParagraph"/>
        <w:numPr>
          <w:ilvl w:val="0"/>
          <w:numId w:val="8"/>
        </w:numPr>
      </w:pPr>
      <w:r>
        <w:t>Monitor</w:t>
      </w:r>
      <w:r w:rsidRPr="00E6339C">
        <w:t xml:space="preserve"> </w:t>
      </w:r>
      <w:r>
        <w:t>the project schedule on a minimum of a bi-weekly basis to determine if the project will be completed within the original effort, cost, and duration</w:t>
      </w:r>
    </w:p>
    <w:p w14:paraId="1D29D0A4" w14:textId="77777777" w:rsidR="00C6620F" w:rsidRDefault="00C6620F" w:rsidP="00C6620F">
      <w:pPr>
        <w:numPr>
          <w:ilvl w:val="1"/>
          <w:numId w:val="4"/>
        </w:numPr>
        <w:spacing w:before="120"/>
      </w:pPr>
      <w:r>
        <w:t xml:space="preserve">Identify activities that have been completed during the previous </w:t>
      </w:r>
      <w:proofErr w:type="gramStart"/>
      <w:r>
        <w:t>time period</w:t>
      </w:r>
      <w:proofErr w:type="gramEnd"/>
      <w:r>
        <w:t>, update the schedule to show they are finished, and determine whether there are any other activities that should be completed but are not</w:t>
      </w:r>
    </w:p>
    <w:p w14:paraId="6835EDC1" w14:textId="77777777" w:rsidR="00C6620F" w:rsidRDefault="00C6620F" w:rsidP="00C6620F">
      <w:pPr>
        <w:numPr>
          <w:ilvl w:val="1"/>
          <w:numId w:val="4"/>
        </w:numPr>
        <w:spacing w:before="120"/>
      </w:pPr>
      <w:r>
        <w:t>If not, determine the critical path and look for ways to accelerate these activities to get the project back on its original schedule</w:t>
      </w:r>
    </w:p>
    <w:p w14:paraId="77EEFE92" w14:textId="77777777" w:rsidR="00C6620F" w:rsidRDefault="00C6620F" w:rsidP="00C6620F">
      <w:pPr>
        <w:numPr>
          <w:ilvl w:val="0"/>
          <w:numId w:val="9"/>
        </w:numPr>
        <w:spacing w:before="120"/>
      </w:pPr>
      <w:r>
        <w:t>Integrate any approved change requests into the project schedule baseline and provide project teams with an assessment of the impact on the timeline</w:t>
      </w:r>
    </w:p>
    <w:p w14:paraId="26A911BD" w14:textId="77777777" w:rsidR="00C6620F" w:rsidRDefault="00C6620F" w:rsidP="00C6620F">
      <w:pPr>
        <w:numPr>
          <w:ilvl w:val="0"/>
          <w:numId w:val="9"/>
        </w:numPr>
        <w:spacing w:before="120"/>
      </w:pPr>
      <w:r>
        <w:t>Utilize performance reports to identify which dates in the schedule have or have not been met, as well as for alerting the project team to any issues that may cause schedule performance problems in the future</w:t>
      </w:r>
    </w:p>
    <w:p w14:paraId="3F1A4C50" w14:textId="77777777" w:rsidR="00C6620F" w:rsidRDefault="00C6620F" w:rsidP="00C6620F">
      <w:pPr>
        <w:numPr>
          <w:ilvl w:val="0"/>
          <w:numId w:val="9"/>
        </w:numPr>
        <w:spacing w:before="120"/>
      </w:pPr>
      <w:r>
        <w:t>Obtain progress reports at least bi-weekly from the various project teams to monitor the status of tasks by collecting information such as start and finish dates, remaining durations for unfinished activities, and any known risks or issues</w:t>
      </w:r>
    </w:p>
    <w:p w14:paraId="6EEE6BEE" w14:textId="77777777" w:rsidR="00C6620F" w:rsidRDefault="00C6620F" w:rsidP="00C6620F">
      <w:pPr>
        <w:numPr>
          <w:ilvl w:val="0"/>
          <w:numId w:val="9"/>
        </w:numPr>
        <w:spacing w:before="120"/>
      </w:pPr>
      <w:r>
        <w:t>Changes to the schedule will be managed through the integrated change control procedure</w:t>
      </w:r>
    </w:p>
    <w:p w14:paraId="4BAF859E" w14:textId="48AD4BE0" w:rsidR="00C6620F" w:rsidRDefault="00C6620F" w:rsidP="00C6620F">
      <w:pPr>
        <w:pStyle w:val="ListParagraph"/>
        <w:numPr>
          <w:ilvl w:val="0"/>
          <w:numId w:val="16"/>
        </w:numPr>
      </w:pPr>
      <w:r>
        <w:t xml:space="preserve">ND VIEW will be used </w:t>
      </w:r>
      <w:r w:rsidR="001F1A81">
        <w:t xml:space="preserve">to </w:t>
      </w:r>
      <w:r>
        <w:t>manage and report schedule variance by all project teams</w:t>
      </w:r>
    </w:p>
    <w:p w14:paraId="24F639D7" w14:textId="75A4CD61" w:rsidR="00F150AC" w:rsidRDefault="00F150AC" w:rsidP="00F150AC">
      <w:pPr>
        <w:pStyle w:val="Heading2"/>
      </w:pPr>
      <w:bookmarkStart w:id="59" w:name="_Toc202875181"/>
      <w:r>
        <w:t>Project Schedule</w:t>
      </w:r>
      <w:bookmarkEnd w:id="59"/>
    </w:p>
    <w:p w14:paraId="4E67E6B7" w14:textId="3D5887FC" w:rsidR="00F150AC" w:rsidRDefault="00F150AC" w:rsidP="00F150AC">
      <w:r>
        <w:t>The schedule for this project will be maintained using the</w:t>
      </w:r>
      <w:r w:rsidR="00D43B57">
        <w:t xml:space="preserve"> State’s </w:t>
      </w:r>
      <w:r w:rsidR="002D72EB">
        <w:t xml:space="preserve">ND VIEW </w:t>
      </w:r>
      <w:r w:rsidR="00D43B57">
        <w:t>tool</w:t>
      </w:r>
      <w:r>
        <w:t>. The project schedule will be baselined before work on activities begins, and performance will be measured against the baseline.</w:t>
      </w:r>
    </w:p>
    <w:p w14:paraId="3829D5F9" w14:textId="68C65932" w:rsidR="00F150AC" w:rsidRDefault="00F150AC" w:rsidP="00F150AC">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w:t>
      </w:r>
      <w:r>
        <w:lastRenderedPageBreak/>
        <w:t xml:space="preserve">changes to the </w:t>
      </w:r>
      <w:r w:rsidR="00805C3F">
        <w:t xml:space="preserve">OC </w:t>
      </w:r>
      <w:r>
        <w:t xml:space="preserve">and/or stakeholders (see Option 1 below for an example created in Visio). Should you choose to use text to communicate the schedule, you may use Option 2 below. </w:t>
      </w:r>
      <w:r w:rsidRPr="008F6EF6">
        <w:rPr>
          <w:b/>
          <w:bCs/>
        </w:rPr>
        <w:t>Delete the unused option.</w:t>
      </w:r>
    </w:p>
    <w:p w14:paraId="626F793C" w14:textId="798380E6" w:rsidR="001A0C51" w:rsidRPr="001A0C51" w:rsidRDefault="001A0C51" w:rsidP="00F150AC">
      <w:pPr>
        <w:pStyle w:val="BlueInstructions"/>
        <w:rPr>
          <w:b/>
          <w:bCs/>
        </w:rPr>
      </w:pPr>
      <w:r w:rsidRPr="001A0C51">
        <w:rPr>
          <w:b/>
          <w:bCs/>
        </w:rPr>
        <w:t>If this project is part of a larger program, consider</w:t>
      </w:r>
      <w:r>
        <w:rPr>
          <w:b/>
          <w:bCs/>
        </w:rPr>
        <w:t xml:space="preserve"> </w:t>
      </w:r>
      <w:r w:rsidRPr="001A0C51">
        <w:rPr>
          <w:b/>
          <w:bCs/>
        </w:rPr>
        <w:t xml:space="preserve">including a </w:t>
      </w:r>
      <w:r>
        <w:rPr>
          <w:b/>
          <w:bCs/>
        </w:rPr>
        <w:t xml:space="preserve">second </w:t>
      </w:r>
      <w:r w:rsidRPr="001A0C51">
        <w:rPr>
          <w:b/>
          <w:bCs/>
        </w:rPr>
        <w:t>graphic with the program roadmap and this project’s place in it.</w:t>
      </w:r>
    </w:p>
    <w:p w14:paraId="72041B8E" w14:textId="77777777" w:rsidR="008F6EF6" w:rsidRPr="00F150AC" w:rsidRDefault="008F6EF6" w:rsidP="008F6EF6">
      <w:pPr>
        <w:pStyle w:val="BlueInstructions"/>
        <w:keepNext/>
        <w:rPr>
          <w:b/>
          <w:bCs/>
          <w:u w:val="single"/>
        </w:rPr>
      </w:pPr>
      <w:r w:rsidRPr="00F150AC">
        <w:rPr>
          <w:b/>
          <w:bCs/>
          <w:u w:val="single"/>
        </w:rPr>
        <w:t>Option 1:</w:t>
      </w:r>
    </w:p>
    <w:p w14:paraId="22A21DFC" w14:textId="77777777" w:rsidR="008F6EF6" w:rsidRDefault="008F6EF6" w:rsidP="008F6EF6">
      <w:pPr>
        <w:keepNext/>
      </w:pPr>
      <w:proofErr w:type="gramStart"/>
      <w:r>
        <w:t>Following</w:t>
      </w:r>
      <w:proofErr w:type="gramEnd"/>
      <w:r>
        <w:t xml:space="preserve"> is the high-level schedule for this project:</w:t>
      </w:r>
    </w:p>
    <w:p w14:paraId="4AD18572" w14:textId="73862FAC" w:rsidR="008F6EF6" w:rsidRDefault="008F6EF6" w:rsidP="00B71F14">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059A1E65" w14:textId="77777777" w:rsidR="008F6EF6" w:rsidRDefault="008F6EF6" w:rsidP="008F6EF6"/>
    <w:p w14:paraId="79B39B2E" w14:textId="77777777" w:rsidR="008F6EF6" w:rsidRDefault="008F6EF6" w:rsidP="008F6EF6">
      <w:pPr>
        <w:keepNext/>
        <w:spacing w:before="0" w:after="200" w:line="276" w:lineRule="auto"/>
      </w:pPr>
      <w:r>
        <w:rPr>
          <w:noProof/>
        </w:rPr>
        <w:drawing>
          <wp:inline distT="0" distB="0" distL="0" distR="0" wp14:anchorId="64E13DB8" wp14:editId="22207AB0">
            <wp:extent cx="5936605" cy="1576754"/>
            <wp:effectExtent l="0" t="0" r="7620" b="4445"/>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6"/>
                    <a:stretch>
                      <a:fillRect/>
                    </a:stretch>
                  </pic:blipFill>
                  <pic:spPr>
                    <a:xfrm>
                      <a:off x="0" y="0"/>
                      <a:ext cx="6008761" cy="1595918"/>
                    </a:xfrm>
                    <a:prstGeom prst="rect">
                      <a:avLst/>
                    </a:prstGeom>
                  </pic:spPr>
                </pic:pic>
              </a:graphicData>
            </a:graphic>
          </wp:inline>
        </w:drawing>
      </w:r>
    </w:p>
    <w:p w14:paraId="102A99A8" w14:textId="50440B13" w:rsidR="008F6EF6" w:rsidRDefault="008F6EF6" w:rsidP="008F6EF6">
      <w:pPr>
        <w:pStyle w:val="Caption"/>
        <w:rPr>
          <w:b w:val="0"/>
          <w:bCs w:val="0"/>
          <w:u w:val="single"/>
        </w:rPr>
      </w:pPr>
      <w:bookmarkStart w:id="60" w:name="_Toc202875224"/>
      <w:r>
        <w:t xml:space="preserve">Figure </w:t>
      </w:r>
      <w:r>
        <w:fldChar w:fldCharType="begin"/>
      </w:r>
      <w:r>
        <w:instrText xml:space="preserve"> SEQ Figure \* ARABIC </w:instrText>
      </w:r>
      <w:r>
        <w:fldChar w:fldCharType="separate"/>
      </w:r>
      <w:r w:rsidR="00B452F7">
        <w:rPr>
          <w:noProof/>
        </w:rPr>
        <w:t>2</w:t>
      </w:r>
      <w:r>
        <w:rPr>
          <w:noProof/>
        </w:rPr>
        <w:fldChar w:fldCharType="end"/>
      </w:r>
      <w:r>
        <w:t>: High-Level Project Schedule</w:t>
      </w:r>
      <w:bookmarkEnd w:id="60"/>
    </w:p>
    <w:p w14:paraId="5A04165F" w14:textId="77777777" w:rsidR="00E6339C" w:rsidRDefault="00E6339C" w:rsidP="00E6339C">
      <w:pPr>
        <w:pStyle w:val="BlueInstructions"/>
      </w:pPr>
      <w:r w:rsidRPr="00E6339C">
        <w:rPr>
          <w:b/>
          <w:bCs/>
          <w:u w:val="single"/>
        </w:rPr>
        <w:t>Option 2:</w:t>
      </w:r>
      <w:r>
        <w:t xml:space="preserve"> </w:t>
      </w:r>
    </w:p>
    <w:p w14:paraId="40E24C20" w14:textId="0EF62B91" w:rsidR="00E6339C" w:rsidRDefault="00E6339C" w:rsidP="00E6339C">
      <w:pPr>
        <w:pStyle w:val="BlueInstructions"/>
        <w:rPr>
          <w:b/>
        </w:rPr>
      </w:pPr>
      <w:r>
        <w:t xml:space="preserve">The chart </w:t>
      </w:r>
      <w:r w:rsidRPr="007A51CC">
        <w:t xml:space="preserve">below illustrates the high-level project schedule. </w:t>
      </w:r>
    </w:p>
    <w:p w14:paraId="2D74556A" w14:textId="370B8B2F" w:rsidR="00E6339C" w:rsidRDefault="00E6339C" w:rsidP="00E6339C">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55966EF6" w14:textId="77777777" w:rsidR="00E6339C" w:rsidRDefault="00E6339C" w:rsidP="00E6339C"/>
    <w:p w14:paraId="19ACE0B8" w14:textId="072A9D15" w:rsidR="00E6339C" w:rsidRDefault="00E6339C" w:rsidP="00E6339C">
      <w:pPr>
        <w:pStyle w:val="Caption"/>
      </w:pPr>
      <w:bookmarkStart w:id="61" w:name="_Toc202875219"/>
      <w:r>
        <w:t xml:space="preserve">Table </w:t>
      </w:r>
      <w:r>
        <w:fldChar w:fldCharType="begin"/>
      </w:r>
      <w:r>
        <w:instrText>SEQ Table \* ARABIC</w:instrText>
      </w:r>
      <w:r>
        <w:fldChar w:fldCharType="separate"/>
      </w:r>
      <w:r w:rsidR="00C33432">
        <w:rPr>
          <w:noProof/>
        </w:rPr>
        <w:t>6</w:t>
      </w:r>
      <w:r>
        <w:fldChar w:fldCharType="end"/>
      </w:r>
      <w:r>
        <w:t>: High-Level Project Schedule</w:t>
      </w:r>
      <w:bookmarkEnd w:id="61"/>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E6339C" w:rsidRPr="00D823B9" w14:paraId="5633DC9C" w14:textId="12D745CE" w:rsidTr="00E6339C">
        <w:trPr>
          <w:cantSplit/>
          <w:trHeight w:val="255"/>
          <w:tblHeader/>
          <w:jc w:val="center"/>
        </w:trPr>
        <w:tc>
          <w:tcPr>
            <w:tcW w:w="5940" w:type="dxa"/>
            <w:tcBorders>
              <w:top w:val="nil"/>
              <w:left w:val="nil"/>
              <w:bottom w:val="nil"/>
              <w:right w:val="nil"/>
            </w:tcBorders>
            <w:shd w:val="clear" w:color="auto" w:fill="D34727"/>
            <w:noWrap/>
            <w:vAlign w:val="center"/>
          </w:tcPr>
          <w:p w14:paraId="6ED0F234" w14:textId="7D7FC7A8" w:rsidR="00E6339C" w:rsidRPr="00E0232C" w:rsidRDefault="00E6339C" w:rsidP="008F2E26">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60E8989E" w14:textId="0EAF25AE" w:rsidR="00E6339C" w:rsidRPr="00E0232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Start Date</w:t>
            </w:r>
          </w:p>
        </w:tc>
        <w:tc>
          <w:tcPr>
            <w:tcW w:w="1439" w:type="dxa"/>
            <w:tcBorders>
              <w:top w:val="nil"/>
              <w:left w:val="nil"/>
              <w:bottom w:val="nil"/>
              <w:right w:val="nil"/>
            </w:tcBorders>
            <w:shd w:val="clear" w:color="auto" w:fill="D34727"/>
          </w:tcPr>
          <w:p w14:paraId="679DA5C8" w14:textId="704536C9" w:rsidR="00E6339C" w:rsidRDefault="001B313E" w:rsidP="00FF5141">
            <w:pPr>
              <w:keepNext/>
              <w:keepLines/>
              <w:spacing w:after="60"/>
              <w:jc w:val="center"/>
              <w:rPr>
                <w:rFonts w:cs="Arial"/>
                <w:b/>
                <w:color w:val="FFFFFF" w:themeColor="background1"/>
                <w:szCs w:val="22"/>
              </w:rPr>
            </w:pPr>
            <w:r>
              <w:rPr>
                <w:rFonts w:cs="Arial"/>
                <w:b/>
                <w:color w:val="FFFFFF" w:themeColor="background1"/>
                <w:szCs w:val="22"/>
              </w:rPr>
              <w:t xml:space="preserve">Baselined </w:t>
            </w:r>
            <w:r w:rsidR="00E6339C">
              <w:rPr>
                <w:rFonts w:cs="Arial"/>
                <w:b/>
                <w:color w:val="FFFFFF" w:themeColor="background1"/>
                <w:szCs w:val="22"/>
              </w:rPr>
              <w:t>End Date</w:t>
            </w:r>
          </w:p>
        </w:tc>
      </w:tr>
      <w:tr w:rsidR="00E6339C" w:rsidRPr="005307EE" w14:paraId="7AB96F46" w14:textId="25EDE178" w:rsidTr="00E6339C">
        <w:trPr>
          <w:cantSplit/>
          <w:trHeight w:val="144"/>
          <w:tblHeader/>
          <w:jc w:val="center"/>
        </w:trPr>
        <w:tc>
          <w:tcPr>
            <w:tcW w:w="5940" w:type="dxa"/>
            <w:tcBorders>
              <w:top w:val="nil"/>
              <w:left w:val="nil"/>
              <w:bottom w:val="nil"/>
              <w:right w:val="nil"/>
            </w:tcBorders>
            <w:shd w:val="clear" w:color="auto" w:fill="B6B0A2"/>
            <w:noWrap/>
            <w:vAlign w:val="center"/>
          </w:tcPr>
          <w:p w14:paraId="1EA32623" w14:textId="77777777" w:rsidR="00E6339C" w:rsidRPr="005307EE" w:rsidRDefault="00E6339C" w:rsidP="008F2E26">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73FAE1E8" w14:textId="77777777" w:rsidR="00E6339C" w:rsidRPr="005307EE" w:rsidRDefault="00E6339C" w:rsidP="00FF5141">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31EF7D14" w14:textId="77777777" w:rsidR="00E6339C" w:rsidRPr="005307EE" w:rsidRDefault="00E6339C" w:rsidP="00FF5141">
            <w:pPr>
              <w:keepNext/>
              <w:keepLines/>
              <w:spacing w:before="0" w:after="0"/>
              <w:jc w:val="center"/>
              <w:rPr>
                <w:rFonts w:cs="Arial"/>
                <w:sz w:val="10"/>
                <w:szCs w:val="10"/>
              </w:rPr>
            </w:pPr>
          </w:p>
        </w:tc>
      </w:tr>
      <w:tr w:rsidR="00E6339C" w:rsidRPr="00D823B9" w14:paraId="10BC61A0" w14:textId="4B9E42DB" w:rsidTr="004E6477">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36EEC325" w14:textId="77777777" w:rsidR="00E6339C" w:rsidRPr="00D823B9" w:rsidRDefault="00E6339C" w:rsidP="008F2E26">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00C13FE2" w14:textId="5ADD7935" w:rsidR="00E6339C" w:rsidRPr="00D823B9" w:rsidRDefault="00E6339C" w:rsidP="00FF5141">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1779631" w14:textId="1245866A" w:rsidR="00E6339C" w:rsidRDefault="00E6339C" w:rsidP="00FF5141">
            <w:pPr>
              <w:keepNext/>
              <w:keepLines/>
              <w:spacing w:after="60"/>
              <w:jc w:val="center"/>
              <w:rPr>
                <w:rFonts w:cs="Arial"/>
                <w:szCs w:val="22"/>
              </w:rPr>
            </w:pPr>
            <w:r>
              <w:rPr>
                <w:rFonts w:cs="Arial"/>
                <w:szCs w:val="22"/>
              </w:rPr>
              <w:t>xx</w:t>
            </w:r>
          </w:p>
        </w:tc>
      </w:tr>
      <w:tr w:rsidR="00E6339C" w:rsidRPr="00D823B9" w14:paraId="2A391B57" w14:textId="33C985FB"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F9E429"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B2BE3D"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525C027" w14:textId="77777777" w:rsidR="00E6339C" w:rsidRDefault="00E6339C" w:rsidP="00FF5141">
            <w:pPr>
              <w:keepNext/>
              <w:keepLines/>
              <w:spacing w:after="60"/>
              <w:jc w:val="center"/>
              <w:rPr>
                <w:rFonts w:cs="Arial"/>
                <w:szCs w:val="22"/>
              </w:rPr>
            </w:pPr>
          </w:p>
        </w:tc>
      </w:tr>
      <w:tr w:rsidR="00E6339C" w:rsidRPr="00D823B9" w14:paraId="692F8598" w14:textId="24498D6F" w:rsidTr="004E6477">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DAAD7F" w14:textId="77777777" w:rsidR="00E6339C" w:rsidRDefault="00E6339C" w:rsidP="008F2E26">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F3ED99F" w14:textId="77777777" w:rsidR="00E6339C" w:rsidRDefault="00E6339C" w:rsidP="00FF5141">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34C39911" w14:textId="77777777" w:rsidR="00E6339C" w:rsidRDefault="00E6339C" w:rsidP="00FF5141">
            <w:pPr>
              <w:keepNext/>
              <w:keepLines/>
              <w:spacing w:after="60"/>
              <w:jc w:val="center"/>
              <w:rPr>
                <w:rFonts w:cs="Arial"/>
                <w:szCs w:val="22"/>
              </w:rPr>
            </w:pPr>
          </w:p>
        </w:tc>
      </w:tr>
    </w:tbl>
    <w:p w14:paraId="25EC6B5E" w14:textId="66A90E73" w:rsidR="00BD2A4B" w:rsidRDefault="00E6339C" w:rsidP="00F05996">
      <w:pPr>
        <w:pStyle w:val="Heading1"/>
      </w:pPr>
      <w:bookmarkStart w:id="62" w:name="_Toc202875182"/>
      <w:r>
        <w:t>Cost Management</w:t>
      </w:r>
      <w:bookmarkEnd w:id="62"/>
    </w:p>
    <w:p w14:paraId="7E9C2F36" w14:textId="55B5A14A" w:rsidR="00607492" w:rsidRDefault="00607492" w:rsidP="00607492">
      <w:r>
        <w:t>Cost management includes the processes required to ensure that the project is completed within the approved budget.</w:t>
      </w:r>
    </w:p>
    <w:p w14:paraId="44896DEB" w14:textId="77777777" w:rsidR="000609BC" w:rsidRDefault="000609BC" w:rsidP="000609BC">
      <w:pPr>
        <w:pStyle w:val="Heading2"/>
      </w:pPr>
      <w:bookmarkStart w:id="63" w:name="_Toc202875183"/>
      <w:r>
        <w:lastRenderedPageBreak/>
        <w:t>Cost Control</w:t>
      </w:r>
      <w:bookmarkEnd w:id="63"/>
    </w:p>
    <w:p w14:paraId="674AAB42" w14:textId="77777777" w:rsidR="000609BC" w:rsidRPr="00771777" w:rsidRDefault="000609BC" w:rsidP="000609BC">
      <w:pPr>
        <w:spacing w:before="120"/>
      </w:pPr>
      <w:r>
        <w:t xml:space="preserve">Changes </w:t>
      </w:r>
      <w:r w:rsidRPr="00771777">
        <w:t xml:space="preserve">to the budget will be managed through the </w:t>
      </w:r>
      <w:r>
        <w:t>integrated change control procedure</w:t>
      </w:r>
      <w:r w:rsidRPr="00771777">
        <w:t>.</w:t>
      </w:r>
    </w:p>
    <w:p w14:paraId="3698E97B" w14:textId="77777777" w:rsidR="000609BC" w:rsidRDefault="000609BC" w:rsidP="000609BC">
      <w:pPr>
        <w:spacing w:before="120"/>
        <w:rPr>
          <w:i/>
          <w:color w:val="1F497D" w:themeColor="text2"/>
        </w:rPr>
      </w:pPr>
      <w:r w:rsidRPr="00771777">
        <w:t xml:space="preserve">The cost baseline will be </w:t>
      </w:r>
      <w:r>
        <w:t>entered into the</w:t>
      </w:r>
      <w:r w:rsidRPr="00D43B57">
        <w:t xml:space="preserve"> </w:t>
      </w:r>
      <w:r>
        <w:t>State’s ND VIEW tool</w:t>
      </w:r>
      <w:r w:rsidRPr="00771777">
        <w:t xml:space="preserve">. As costs accrue, the actual costs will be entered into the </w:t>
      </w:r>
      <w:r>
        <w:t>tool</w:t>
      </w:r>
      <w:r w:rsidRPr="00771777">
        <w:t xml:space="preserve"> and measured against the planned costs to determine the cost variance. Updates to </w:t>
      </w:r>
      <w:r>
        <w:t>ND VIEW will occur at least bi-weekly.</w:t>
      </w:r>
    </w:p>
    <w:p w14:paraId="33F96E8C" w14:textId="56E53CB8" w:rsidR="00607492" w:rsidRPr="00607492" w:rsidRDefault="00607492" w:rsidP="00607492">
      <w:pPr>
        <w:pStyle w:val="Heading2"/>
      </w:pPr>
      <w:bookmarkStart w:id="64" w:name="_Toc202875184"/>
      <w:r>
        <w:t>Budget</w:t>
      </w:r>
      <w:bookmarkEnd w:id="64"/>
    </w:p>
    <w:p w14:paraId="0A030B35" w14:textId="7FE1C29A" w:rsidR="00B24DFC" w:rsidRDefault="00B24DFC" w:rsidP="00155F23">
      <w:pPr>
        <w:pStyle w:val="BlueInstructions"/>
      </w:pPr>
      <w:r>
        <w:t xml:space="preserve">Is there a difference between the budget now and what was in the charter? If so, please explain at a high level. If not, you can delete this </w:t>
      </w:r>
      <w:proofErr w:type="gramStart"/>
      <w:r>
        <w:t>wording</w:t>
      </w:r>
      <w:proofErr w:type="gramEnd"/>
      <w:r>
        <w:t>.</w:t>
      </w:r>
    </w:p>
    <w:p w14:paraId="2FBED121" w14:textId="1C58B21A" w:rsidR="00607492" w:rsidRPr="00037130" w:rsidRDefault="00607492" w:rsidP="00607492">
      <w:r>
        <w:t>In the charter</w:t>
      </w:r>
      <w:r w:rsidR="00002CBD">
        <w:t xml:space="preserve"> document</w:t>
      </w:r>
      <w:r>
        <w:t>,</w:t>
      </w:r>
      <w:r w:rsidRPr="00607492">
        <w:t xml:space="preserve"> </w:t>
      </w:r>
      <w:r w:rsidRPr="00A023C1">
        <w:rPr>
          <w:rStyle w:val="BlueInstructionsChar"/>
        </w:rPr>
        <w:t>Agency</w:t>
      </w:r>
      <w:r>
        <w:t xml:space="preserve"> originally estimated $X for the project budget. The difference between the charter </w:t>
      </w:r>
      <w:proofErr w:type="gramStart"/>
      <w:r>
        <w:t>estimate</w:t>
      </w:r>
      <w:proofErr w:type="gramEnd"/>
      <w:r>
        <w:t xml:space="preserve"> and the budget listed in this project plan is explained below:</w:t>
      </w:r>
    </w:p>
    <w:p w14:paraId="27FC6066" w14:textId="36EE42C4" w:rsidR="00155F23" w:rsidRPr="00747DBB" w:rsidRDefault="00607492" w:rsidP="00A227B0">
      <w:pPr>
        <w:numPr>
          <w:ilvl w:val="0"/>
          <w:numId w:val="7"/>
        </w:numPr>
        <w:spacing w:before="120"/>
      </w:pPr>
      <w:r>
        <w:t xml:space="preserve">xx </w:t>
      </w:r>
      <w:r w:rsidRPr="00607492">
        <w:rPr>
          <w:rStyle w:val="BlueInstructionsChar"/>
        </w:rPr>
        <w:t xml:space="preserve">(Example: At the time of the charter, the RFP had not yet been </w:t>
      </w:r>
      <w:proofErr w:type="gramStart"/>
      <w:r w:rsidRPr="00607492">
        <w:rPr>
          <w:rStyle w:val="BlueInstructionsChar"/>
        </w:rPr>
        <w:t>completed</w:t>
      </w:r>
      <w:proofErr w:type="gramEnd"/>
      <w:r w:rsidRPr="00607492">
        <w:rPr>
          <w:rStyle w:val="BlueInstructionsChar"/>
        </w:rPr>
        <w:t xml:space="preserve"> and the exact vendor costs were unknown)</w:t>
      </w:r>
    </w:p>
    <w:p w14:paraId="41DB17AA" w14:textId="7D5D7520" w:rsidR="007E6398" w:rsidRDefault="00607492" w:rsidP="007E6398">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D3A240A" w14:textId="3BE70C3B" w:rsidR="00607492" w:rsidRDefault="00607492" w:rsidP="00607492">
      <w:r>
        <w:t>The table below illustrate</w:t>
      </w:r>
      <w:r w:rsidR="00384546">
        <w:t>s</w:t>
      </w:r>
      <w:r>
        <w:t xml:space="preserve"> the project budget.</w:t>
      </w:r>
    </w:p>
    <w:p w14:paraId="3DFD75DF" w14:textId="08E97788" w:rsidR="00607492" w:rsidRDefault="00607492" w:rsidP="00607492">
      <w:pPr>
        <w:pStyle w:val="BlueInstructions"/>
      </w:pPr>
      <w:r>
        <w:t>Fill in/change as applicable, including adding or deleting rows or columns.</w:t>
      </w:r>
    </w:p>
    <w:p w14:paraId="7F9B520D" w14:textId="788BCEC1" w:rsidR="005D3D19" w:rsidRDefault="005D3D19" w:rsidP="00607492">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w:t>
      </w:r>
    </w:p>
    <w:p w14:paraId="318D3DF4" w14:textId="77777777" w:rsidR="00371157" w:rsidRDefault="00371157" w:rsidP="00371157">
      <w:pPr>
        <w:pStyle w:val="BlueInstructions"/>
      </w:pPr>
      <w:r>
        <w:t>A couple of explanations:</w:t>
      </w:r>
    </w:p>
    <w:p w14:paraId="1100D23B" w14:textId="451C40AF" w:rsidR="00371157" w:rsidRDefault="00371157" w:rsidP="00371157">
      <w:pPr>
        <w:pStyle w:val="BlueInstructions"/>
        <w:numPr>
          <w:ilvl w:val="0"/>
          <w:numId w:val="44"/>
        </w:numPr>
      </w:pPr>
      <w:r>
        <w:t>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item</w:t>
      </w:r>
      <w:r w:rsidR="00503856">
        <w:t xml:space="preserve">; </w:t>
      </w:r>
      <w:r w:rsidR="00503856">
        <w:rPr>
          <w:b/>
          <w:bCs/>
        </w:rPr>
        <w:t>it is expected that there are risk days included in the schedule to accommodate use of these risk dollars and so no re-baselining will take place for additional scope that uses these dollars</w:t>
      </w:r>
    </w:p>
    <w:p w14:paraId="46973306" w14:textId="5B456A03" w:rsidR="00371157" w:rsidRDefault="00371157" w:rsidP="00371157">
      <w:pPr>
        <w:pStyle w:val="BlueInstructions"/>
        <w:numPr>
          <w:ilvl w:val="0"/>
          <w:numId w:val="44"/>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1893CD26" w14:textId="7931F714" w:rsidR="00384546" w:rsidRDefault="00384546" w:rsidP="00384546"/>
    <w:p w14:paraId="7EAA31A8" w14:textId="55DE6BF6" w:rsidR="00384546" w:rsidRDefault="00384546" w:rsidP="00384546">
      <w:pPr>
        <w:pStyle w:val="Caption"/>
        <w:keepLines/>
      </w:pPr>
      <w:r>
        <w:lastRenderedPageBreak/>
        <w:t xml:space="preserve">Table </w:t>
      </w:r>
      <w:r w:rsidR="00F9140B">
        <w:t>6</w:t>
      </w:r>
      <w:r>
        <w:t>: Project Budget</w:t>
      </w:r>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D823B9"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7777777" w:rsidR="00384546" w:rsidRPr="00E0232C" w:rsidRDefault="00384546" w:rsidP="008F2E26">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6A2A14B4" w14:textId="295167DC" w:rsidR="00384546" w:rsidRPr="00E0232C" w:rsidRDefault="00384546" w:rsidP="00384546">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384546" w:rsidRPr="005307EE"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307EE"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307EE" w:rsidRDefault="00384546" w:rsidP="00384546">
            <w:pPr>
              <w:keepNext/>
              <w:keepLines/>
              <w:spacing w:before="0" w:after="0"/>
              <w:rPr>
                <w:rFonts w:cs="Arial"/>
                <w:sz w:val="10"/>
                <w:szCs w:val="10"/>
              </w:rPr>
            </w:pPr>
          </w:p>
        </w:tc>
      </w:tr>
      <w:tr w:rsidR="00384546" w:rsidRPr="00D823B9"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77777777" w:rsidR="00384546" w:rsidRPr="00D823B9" w:rsidRDefault="00384546" w:rsidP="008F2E26">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D823B9"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093633BD" w:rsidR="00384546" w:rsidRDefault="00384546" w:rsidP="008F2E26">
            <w:pPr>
              <w:keepNext/>
              <w:keepLines/>
              <w:spacing w:after="60"/>
              <w:ind w:left="68"/>
              <w:rPr>
                <w:rFonts w:cs="Arial"/>
                <w:szCs w:val="22"/>
              </w:rPr>
            </w:pPr>
            <w:r>
              <w:rPr>
                <w:rFonts w:cs="Arial"/>
                <w:szCs w:val="22"/>
              </w:rPr>
              <w:t>Software</w:t>
            </w:r>
            <w:r w:rsidR="00240FF0">
              <w:rPr>
                <w:rFonts w:cs="Arial"/>
                <w:szCs w:val="22"/>
              </w:rPr>
              <w:t xml:space="preserv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240FF0" w:rsidRPr="00D823B9" w14:paraId="24334BE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AF487D" w14:textId="202B0D43" w:rsidR="00240FF0" w:rsidRDefault="00240FF0" w:rsidP="008F2E26">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7CAE31" w14:textId="1DD4E9CC" w:rsidR="00240FF0" w:rsidRDefault="00240FF0" w:rsidP="00384546">
            <w:pPr>
              <w:keepNext/>
              <w:keepLines/>
              <w:spacing w:after="60"/>
              <w:jc w:val="right"/>
              <w:rPr>
                <w:rFonts w:cs="Arial"/>
                <w:szCs w:val="22"/>
              </w:rPr>
            </w:pPr>
            <w:r>
              <w:rPr>
                <w:rFonts w:cs="Arial"/>
                <w:szCs w:val="22"/>
              </w:rPr>
              <w:t>$0</w:t>
            </w:r>
          </w:p>
        </w:tc>
      </w:tr>
      <w:tr w:rsidR="00240FF0" w:rsidRPr="00D823B9" w14:paraId="6598D35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6EAF94" w14:textId="449D56AE" w:rsidR="00240FF0" w:rsidRDefault="00240FF0" w:rsidP="008F2E26">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26927" w14:textId="1AE288ED" w:rsidR="00240FF0" w:rsidRDefault="00240FF0" w:rsidP="00384546">
            <w:pPr>
              <w:keepNext/>
              <w:keepLines/>
              <w:spacing w:after="60"/>
              <w:jc w:val="right"/>
              <w:rPr>
                <w:rFonts w:cs="Arial"/>
                <w:szCs w:val="22"/>
              </w:rPr>
            </w:pPr>
            <w:r>
              <w:rPr>
                <w:rFonts w:cs="Arial"/>
                <w:szCs w:val="22"/>
              </w:rPr>
              <w:t>$0</w:t>
            </w:r>
          </w:p>
        </w:tc>
      </w:tr>
      <w:tr w:rsidR="00240FF0" w:rsidRPr="00D823B9" w14:paraId="5CDF582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AA57FF" w14:textId="1693BA4D" w:rsidR="00240FF0" w:rsidRDefault="00240FF0" w:rsidP="008F2E26">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FEBE83" w14:textId="429014F6" w:rsidR="00240FF0" w:rsidRDefault="00240FF0" w:rsidP="00384546">
            <w:pPr>
              <w:keepNext/>
              <w:keepLines/>
              <w:spacing w:after="60"/>
              <w:jc w:val="right"/>
              <w:rPr>
                <w:rFonts w:cs="Arial"/>
                <w:szCs w:val="22"/>
              </w:rPr>
            </w:pPr>
            <w:r>
              <w:rPr>
                <w:rFonts w:cs="Arial"/>
                <w:szCs w:val="22"/>
              </w:rPr>
              <w:t>$0</w:t>
            </w:r>
          </w:p>
        </w:tc>
      </w:tr>
      <w:tr w:rsidR="00384546" w:rsidRPr="00D823B9" w14:paraId="0A9DA9F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891F81" w14:textId="77777777" w:rsidR="00384546" w:rsidRDefault="00384546" w:rsidP="008F2E26">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BC608C0" w14:textId="1422FF2C"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D05AB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8E080D" w14:textId="77777777" w:rsidR="00384546" w:rsidRDefault="00384546" w:rsidP="008F2E26">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98EE6" w14:textId="1DA4053E"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7946568"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34B063" w14:textId="77777777" w:rsidR="00384546" w:rsidRDefault="00384546" w:rsidP="008F2E26">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5E0F838" w14:textId="3869CF3A"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42337C52"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032ABD" w14:textId="77777777" w:rsidR="00384546" w:rsidRDefault="00384546" w:rsidP="008F2E26">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2163F4" w14:textId="4E3FA449"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D823B9"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77777777" w:rsidR="00384546" w:rsidRDefault="00384546" w:rsidP="008F2E26">
            <w:pPr>
              <w:keepNext/>
              <w:keepLines/>
              <w:spacing w:after="60"/>
              <w:ind w:left="68"/>
              <w:rPr>
                <w:rFonts w:cs="Arial"/>
                <w:szCs w:val="22"/>
              </w:rPr>
            </w:pPr>
            <w:r>
              <w:rPr>
                <w:rFonts w:cs="Arial"/>
                <w:szCs w:val="22"/>
              </w:rPr>
              <w:t>EPMO Fee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7A8E518B" w:rsidR="00384546" w:rsidRDefault="00384546" w:rsidP="00384546">
            <w:pPr>
              <w:keepNext/>
              <w:keepLines/>
              <w:spacing w:after="60"/>
              <w:jc w:val="right"/>
              <w:rPr>
                <w:rFonts w:cs="Arial"/>
                <w:szCs w:val="22"/>
              </w:rPr>
            </w:pPr>
            <w:r>
              <w:rPr>
                <w:rFonts w:cs="Arial"/>
                <w:szCs w:val="22"/>
              </w:rPr>
              <w:t>$</w:t>
            </w:r>
            <w:r w:rsidR="00371157">
              <w:rPr>
                <w:rFonts w:cs="Arial"/>
                <w:szCs w:val="22"/>
              </w:rPr>
              <w:t>0</w:t>
            </w:r>
          </w:p>
        </w:tc>
      </w:tr>
      <w:tr w:rsidR="00384546" w:rsidRPr="000C15D9" w14:paraId="54B3E5BD"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45E88E1" w14:textId="77777777" w:rsidR="00384546" w:rsidRPr="000C15D9" w:rsidRDefault="00384546" w:rsidP="008F2E26">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78A5989" w14:textId="40DB3735"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6866935B"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817927" w14:textId="77777777" w:rsidR="00384546" w:rsidRDefault="00384546" w:rsidP="008F2E26">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6D1808" w14:textId="77777777" w:rsidR="00384546" w:rsidRPr="000C15D9" w:rsidRDefault="00384546" w:rsidP="00384546">
            <w:pPr>
              <w:keepNext/>
              <w:keepLines/>
              <w:spacing w:after="60"/>
              <w:jc w:val="right"/>
              <w:rPr>
                <w:rFonts w:cs="Arial"/>
                <w:b/>
                <w:szCs w:val="22"/>
              </w:rPr>
            </w:pPr>
          </w:p>
        </w:tc>
      </w:tr>
      <w:tr w:rsidR="00384546" w:rsidRPr="000C15D9" w14:paraId="551EB79A"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22FF4FB" w14:textId="77777777" w:rsidR="00384546" w:rsidRPr="000C15D9" w:rsidRDefault="00384546" w:rsidP="008F2E26">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5FF9987" w14:textId="34E1D3E1" w:rsidR="00384546" w:rsidRPr="000C15D9"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77777777" w:rsidR="00384546" w:rsidRPr="000C15D9" w:rsidRDefault="00384546" w:rsidP="008F2E26">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r w:rsidR="00384546" w:rsidRPr="000C15D9"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Default="00384546" w:rsidP="00384546">
            <w:pPr>
              <w:keepNext/>
              <w:keepLines/>
              <w:spacing w:after="60"/>
              <w:jc w:val="right"/>
              <w:rPr>
                <w:rFonts w:cs="Arial"/>
                <w:bCs/>
                <w:szCs w:val="22"/>
              </w:rPr>
            </w:pPr>
          </w:p>
        </w:tc>
      </w:tr>
      <w:tr w:rsidR="00384546" w:rsidRPr="000C15D9"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7777777" w:rsidR="00384546" w:rsidRDefault="00384546" w:rsidP="008F2E26">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Default="00384546" w:rsidP="00384546">
            <w:pPr>
              <w:keepNext/>
              <w:keepLines/>
              <w:spacing w:after="60"/>
              <w:jc w:val="right"/>
              <w:rPr>
                <w:rFonts w:cs="Arial"/>
                <w:bCs/>
                <w:szCs w:val="22"/>
              </w:rPr>
            </w:pPr>
            <w:r>
              <w:rPr>
                <w:rFonts w:cs="Arial"/>
                <w:bCs/>
                <w:szCs w:val="22"/>
              </w:rPr>
              <w:t>$</w:t>
            </w:r>
            <w:r w:rsidR="00371157">
              <w:rPr>
                <w:rFonts w:cs="Arial"/>
                <w:bCs/>
                <w:szCs w:val="22"/>
              </w:rPr>
              <w:t>0</w:t>
            </w:r>
          </w:p>
        </w:tc>
      </w:tr>
      <w:tr w:rsidR="00384546" w:rsidRPr="000C15D9"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77777777" w:rsidR="00384546" w:rsidRPr="000C15D9" w:rsidRDefault="00384546" w:rsidP="008F2E26">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0C15D9" w:rsidRDefault="00384546" w:rsidP="00384546">
            <w:pPr>
              <w:keepNext/>
              <w:keepLines/>
              <w:spacing w:after="60"/>
              <w:jc w:val="right"/>
              <w:rPr>
                <w:rFonts w:cs="Arial"/>
                <w:b/>
                <w:szCs w:val="22"/>
              </w:rPr>
            </w:pPr>
            <w:r w:rsidRPr="000C15D9">
              <w:rPr>
                <w:rFonts w:cs="Arial"/>
                <w:b/>
                <w:szCs w:val="22"/>
              </w:rPr>
              <w:t>$</w:t>
            </w:r>
            <w:r w:rsidR="00371157">
              <w:rPr>
                <w:rFonts w:cs="Arial"/>
                <w:b/>
                <w:szCs w:val="22"/>
              </w:rPr>
              <w:t>0</w:t>
            </w:r>
          </w:p>
        </w:tc>
      </w:tr>
    </w:tbl>
    <w:p w14:paraId="0CE0B706" w14:textId="12DC16DF" w:rsidR="00384546" w:rsidRDefault="00384546" w:rsidP="00384546"/>
    <w:p w14:paraId="6AA271A2" w14:textId="4C93C295" w:rsidR="00384546" w:rsidRDefault="0057449F" w:rsidP="0025552E">
      <w:pPr>
        <w:rPr>
          <w:i/>
          <w:color w:val="1F497D" w:themeColor="text2"/>
        </w:rPr>
      </w:pPr>
      <w:r>
        <w:t>The Enterprise Project Management Office (EPMO) fee is $3000 for every $500,000 of project budget, billed when planning ends and then annually, with a cap of $30,000 annually per program or per project (that is not part of a program). For further details, please see the Budget Guidelines document on the NDIT website</w:t>
      </w:r>
      <w:r w:rsidR="00384546">
        <w:t>:</w:t>
      </w:r>
      <w:r w:rsidR="002D2456">
        <w:t xml:space="preserve"> </w:t>
      </w:r>
      <w:hyperlink r:id="rId17" w:history="1">
        <w:r w:rsidR="0047215D" w:rsidRPr="0047215D">
          <w:rPr>
            <w:rStyle w:val="Hyperlink"/>
          </w:rPr>
          <w:t>Billing | North Dakota Information Technology</w:t>
        </w:r>
      </w:hyperlink>
      <w:r w:rsidR="0047215D">
        <w:t>.</w:t>
      </w:r>
      <w:r w:rsidR="00384546">
        <w:t xml:space="preserve"> </w:t>
      </w:r>
    </w:p>
    <w:p w14:paraId="20662D33" w14:textId="3C1D3426" w:rsidR="00384546" w:rsidRDefault="00384546" w:rsidP="00384546">
      <w:pPr>
        <w:pStyle w:val="Heading2"/>
      </w:pPr>
      <w:bookmarkStart w:id="65" w:name="_Toc202875185"/>
      <w:r>
        <w:t>Estimated Ongoing Costs</w:t>
      </w:r>
      <w:bookmarkEnd w:id="65"/>
    </w:p>
    <w:p w14:paraId="2FF7DFB9" w14:textId="24495C01" w:rsidR="00384546" w:rsidRDefault="00384546" w:rsidP="00384546">
      <w:pPr>
        <w:pStyle w:val="BlueInstructions"/>
      </w:pPr>
      <w:r>
        <w:t>OMB has requested information on what the ongoing costs will be for the project</w:t>
      </w:r>
      <w:r w:rsidR="0060531F">
        <w:t>.</w:t>
      </w:r>
    </w:p>
    <w:p w14:paraId="534E8077" w14:textId="77777777" w:rsidR="00384546" w:rsidRDefault="00384546" w:rsidP="00384546">
      <w:pPr>
        <w:pStyle w:val="BlueInstructions"/>
      </w:pPr>
      <w:r>
        <w:t>Please adjust the following as necessary to document what is known or estimated for ongoing project costs. If there is a contract with a vendor, this information is typically noted in the RFP response or contract.</w:t>
      </w:r>
    </w:p>
    <w:p w14:paraId="05A34148" w14:textId="0EABF6E3" w:rsidR="00384546" w:rsidRDefault="00384546" w:rsidP="00384546">
      <w:pPr>
        <w:spacing w:before="120"/>
      </w:pPr>
      <w:r>
        <w:t xml:space="preserve">The table below illustrates the estimated ongoing </w:t>
      </w:r>
      <w:r w:rsidR="00565712">
        <w:t xml:space="preserve">costs to support the </w:t>
      </w:r>
      <w:r w:rsidR="00846B24">
        <w:t>solution</w:t>
      </w:r>
      <w:r>
        <w:t xml:space="preserve">. The project manager will bring any changes to these ongoing cost estimates to the </w:t>
      </w:r>
      <w:r w:rsidR="004E4E1F">
        <w:t xml:space="preserve">sponsor (and possibly the OC) </w:t>
      </w:r>
      <w:r>
        <w:t>for discussion as part of the associated change request, situation, or status report.</w:t>
      </w:r>
    </w:p>
    <w:p w14:paraId="476669CD" w14:textId="510F8C39" w:rsidR="00384546" w:rsidRDefault="00384546" w:rsidP="00384546">
      <w:pPr>
        <w:pStyle w:val="BlueInstructions"/>
      </w:pPr>
      <w:r w:rsidRPr="007A51CC">
        <w:t>Fill in/change as applicable</w:t>
      </w:r>
      <w:r>
        <w:t>.</w:t>
      </w:r>
    </w:p>
    <w:p w14:paraId="52D759BC" w14:textId="77777777" w:rsidR="005D3D19" w:rsidRDefault="005D3D19" w:rsidP="00384546">
      <w:pPr>
        <w:pStyle w:val="BlueInstructions"/>
      </w:pPr>
    </w:p>
    <w:p w14:paraId="174DB081" w14:textId="3977D815" w:rsidR="00E4585F" w:rsidRDefault="00E4585F" w:rsidP="00E4585F">
      <w:pPr>
        <w:pStyle w:val="Caption"/>
        <w:keepLines/>
      </w:pPr>
      <w:bookmarkStart w:id="66" w:name="_Toc202875220"/>
      <w:r>
        <w:lastRenderedPageBreak/>
        <w:t xml:space="preserve">Table </w:t>
      </w:r>
      <w:r>
        <w:fldChar w:fldCharType="begin"/>
      </w:r>
      <w:r>
        <w:instrText>SEQ Table \* ARABIC</w:instrText>
      </w:r>
      <w:r>
        <w:fldChar w:fldCharType="separate"/>
      </w:r>
      <w:r w:rsidR="00C33432">
        <w:rPr>
          <w:noProof/>
        </w:rPr>
        <w:t>7</w:t>
      </w:r>
      <w:r>
        <w:fldChar w:fldCharType="end"/>
      </w:r>
      <w:r>
        <w:t>: Estimated Ongoing Costs</w:t>
      </w:r>
      <w:bookmarkEnd w:id="6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D823B9"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E0232C"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E0232C"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Default="00384546" w:rsidP="00E4585F">
            <w:pPr>
              <w:keepNext/>
              <w:keepLines/>
              <w:spacing w:after="60"/>
              <w:jc w:val="center"/>
              <w:rPr>
                <w:rFonts w:cs="Arial"/>
                <w:b/>
                <w:color w:val="FFFFFF" w:themeColor="background1"/>
                <w:szCs w:val="22"/>
              </w:rPr>
            </w:pPr>
            <w:r>
              <w:rPr>
                <w:rFonts w:cs="Arial"/>
                <w:b/>
                <w:color w:val="FFFFFF" w:themeColor="background1"/>
                <w:szCs w:val="22"/>
              </w:rPr>
              <w:t>Year 4</w:t>
            </w:r>
          </w:p>
        </w:tc>
      </w:tr>
      <w:tr w:rsidR="00384546" w:rsidRPr="005307EE"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307EE"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307EE"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307EE"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307EE" w:rsidRDefault="00384546" w:rsidP="00E4585F">
            <w:pPr>
              <w:keepNext/>
              <w:keepLines/>
              <w:spacing w:before="0" w:after="0"/>
              <w:jc w:val="right"/>
              <w:rPr>
                <w:rFonts w:cs="Arial"/>
                <w:sz w:val="10"/>
                <w:szCs w:val="10"/>
              </w:rPr>
            </w:pPr>
          </w:p>
        </w:tc>
      </w:tr>
      <w:tr w:rsidR="00384546" w:rsidRPr="00D823B9"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D823B9" w:rsidRDefault="00384546" w:rsidP="008F2E26">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46F5C35B"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D823B9"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Default="00384546" w:rsidP="008F2E26">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686FC901" w:rsidR="00384546" w:rsidRPr="00D823B9" w:rsidRDefault="00D203BC" w:rsidP="00E4585F">
            <w:pPr>
              <w:keepNext/>
              <w:keepLines/>
              <w:spacing w:after="60"/>
              <w:jc w:val="right"/>
              <w:rPr>
                <w:rFonts w:cs="Arial"/>
                <w:szCs w:val="22"/>
              </w:rPr>
            </w:pPr>
            <w:r>
              <w:rPr>
                <w:rFonts w:cs="Arial"/>
                <w:szCs w:val="22"/>
              </w:rPr>
              <w:t>included</w:t>
            </w:r>
            <w:r w:rsidR="00D53778">
              <w:rPr>
                <w:rFonts w:cs="Arial"/>
                <w:szCs w:val="22"/>
              </w:rPr>
              <w:t xml:space="preserve">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Default="00384546" w:rsidP="00E4585F">
            <w:pPr>
              <w:keepNext/>
              <w:keepLines/>
              <w:spacing w:after="60"/>
              <w:jc w:val="right"/>
              <w:rPr>
                <w:rFonts w:cs="Arial"/>
                <w:szCs w:val="22"/>
              </w:rPr>
            </w:pPr>
            <w:r>
              <w:rPr>
                <w:rFonts w:cs="Arial"/>
                <w:szCs w:val="22"/>
              </w:rPr>
              <w:t>$</w:t>
            </w:r>
            <w:r w:rsidR="00371157">
              <w:rPr>
                <w:rFonts w:cs="Arial"/>
                <w:szCs w:val="22"/>
              </w:rPr>
              <w:t>0</w:t>
            </w:r>
          </w:p>
        </w:tc>
      </w:tr>
      <w:tr w:rsidR="00384546" w:rsidRPr="00D823B9" w14:paraId="7F5CD1BD" w14:textId="4D3E486C"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5076C9" w14:textId="6792F1B7" w:rsidR="00384546" w:rsidRDefault="00D203BC" w:rsidP="008F2E26">
            <w:pPr>
              <w:keepNext/>
              <w:keepLines/>
              <w:spacing w:after="60"/>
              <w:ind w:left="68"/>
              <w:rPr>
                <w:rFonts w:cs="Arial"/>
                <w:szCs w:val="22"/>
              </w:rPr>
            </w:pPr>
            <w:r>
              <w:rPr>
                <w:rFonts w:cs="Arial"/>
                <w:szCs w:val="22"/>
              </w:rPr>
              <w:t xml:space="preserve">Other??? </w:t>
            </w:r>
            <w:r w:rsidRPr="00D203BC">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E9E073" w14:textId="3F9EA7E5" w:rsidR="00384546" w:rsidRPr="00D823B9" w:rsidRDefault="00D203BC"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54771D" w14:textId="2EBD8D41" w:rsidR="00384546" w:rsidRDefault="00D203BC"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3B6A7D7C" w14:textId="20FAC2B9" w:rsidR="00384546" w:rsidRDefault="00D203BC"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696D24A2" w14:textId="40C90D68" w:rsidR="00384546" w:rsidRDefault="00D203BC" w:rsidP="00E4585F">
            <w:pPr>
              <w:keepNext/>
              <w:keepLines/>
              <w:spacing w:after="60"/>
              <w:jc w:val="right"/>
              <w:rPr>
                <w:rFonts w:cs="Arial"/>
                <w:szCs w:val="22"/>
              </w:rPr>
            </w:pPr>
            <w:r>
              <w:rPr>
                <w:rFonts w:cs="Arial"/>
                <w:szCs w:val="22"/>
              </w:rPr>
              <w:t>$0</w:t>
            </w:r>
          </w:p>
        </w:tc>
      </w:tr>
      <w:tr w:rsidR="00A015B3" w:rsidRPr="00D823B9"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020478A3" w:rsidR="00A015B3" w:rsidRDefault="00D212A6"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03478A43" w:rsidR="00A015B3" w:rsidRDefault="00D203BC" w:rsidP="00144E8B">
            <w:pPr>
              <w:keepNext/>
              <w:keepLines/>
              <w:spacing w:after="60"/>
              <w:jc w:val="right"/>
              <w:rPr>
                <w:rFonts w:cs="Arial"/>
                <w:szCs w:val="22"/>
              </w:rPr>
            </w:pPr>
            <w:r>
              <w:rPr>
                <w:rFonts w:cs="Arial"/>
                <w:szCs w:val="22"/>
              </w:rPr>
              <w:t>included</w:t>
            </w:r>
            <w:r w:rsidR="00D212A6">
              <w:rPr>
                <w:rFonts w:cs="Arial"/>
                <w:szCs w:val="22"/>
              </w:rPr>
              <w:t xml:space="preserve">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Default="005D3D19" w:rsidP="00144E8B">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Default="005D3D19" w:rsidP="00144E8B">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Default="005D3D19" w:rsidP="00144E8B">
            <w:pPr>
              <w:keepNext/>
              <w:keepLines/>
              <w:spacing w:after="60"/>
              <w:jc w:val="right"/>
              <w:rPr>
                <w:rFonts w:cs="Arial"/>
                <w:szCs w:val="22"/>
              </w:rPr>
            </w:pPr>
            <w:r>
              <w:rPr>
                <w:rFonts w:cs="Arial"/>
                <w:szCs w:val="22"/>
              </w:rPr>
              <w:t>$0</w:t>
            </w:r>
          </w:p>
        </w:tc>
      </w:tr>
      <w:tr w:rsidR="00384546" w:rsidRPr="00384546"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384546" w:rsidRDefault="00384546" w:rsidP="008F2E26">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384546" w:rsidRDefault="00384546" w:rsidP="00E4585F">
            <w:pPr>
              <w:keepNext/>
              <w:keepLines/>
              <w:spacing w:after="60"/>
              <w:jc w:val="right"/>
              <w:rPr>
                <w:rFonts w:cs="Arial"/>
                <w:b/>
                <w:bCs/>
                <w:szCs w:val="22"/>
              </w:rPr>
            </w:pPr>
            <w:r w:rsidRPr="00384546">
              <w:rPr>
                <w:rFonts w:cs="Arial"/>
                <w:b/>
                <w:bCs/>
                <w:szCs w:val="22"/>
              </w:rPr>
              <w:t>$</w:t>
            </w:r>
            <w:r w:rsidR="00371157">
              <w:rPr>
                <w:rFonts w:cs="Arial"/>
                <w:b/>
                <w:bCs/>
                <w:szCs w:val="22"/>
              </w:rPr>
              <w:t>0</w:t>
            </w:r>
          </w:p>
        </w:tc>
      </w:tr>
    </w:tbl>
    <w:p w14:paraId="1600B783" w14:textId="77777777" w:rsidR="00E9378E" w:rsidRPr="00E9378E" w:rsidRDefault="00E9378E" w:rsidP="0039280A">
      <w:r>
        <w:fldChar w:fldCharType="begin"/>
      </w:r>
      <w:r>
        <w:instrText xml:space="preserve"> HYPERLINK "</w:instrText>
      </w:r>
    </w:p>
    <w:p w14:paraId="348CC726" w14:textId="2AED9DEE" w:rsidR="00E9378E" w:rsidRPr="00CD68F5" w:rsidRDefault="00E9378E" w:rsidP="0039280A">
      <w:pPr>
        <w:rPr>
          <w:rStyle w:val="Hyperlink"/>
        </w:rPr>
      </w:pPr>
      <w:r>
        <w:instrText xml:space="preserve">" </w:instrText>
      </w:r>
      <w:r>
        <w:fldChar w:fldCharType="separate"/>
      </w:r>
    </w:p>
    <w:p w14:paraId="290BB592" w14:textId="17C0DD3D" w:rsidR="006F7F95" w:rsidRDefault="00E9378E" w:rsidP="006F7F95">
      <w:pPr>
        <w:pStyle w:val="Heading1"/>
      </w:pPr>
      <w:r>
        <w:fldChar w:fldCharType="end"/>
      </w:r>
      <w:bookmarkStart w:id="67" w:name="_Toc202875186"/>
      <w:r w:rsidR="006F7F95">
        <w:t>Communication Management</w:t>
      </w:r>
      <w:bookmarkEnd w:id="67"/>
    </w:p>
    <w:p w14:paraId="3C56B5E0" w14:textId="17F0D621" w:rsidR="005170C2" w:rsidRDefault="005170C2" w:rsidP="005170C2">
      <w:pPr>
        <w:pStyle w:val="Heading2"/>
      </w:pPr>
      <w:bookmarkStart w:id="68" w:name="_Toc202875187"/>
      <w:r>
        <w:t>Communication Management Information</w:t>
      </w:r>
      <w:bookmarkEnd w:id="68"/>
    </w:p>
    <w:p w14:paraId="3E5118A2" w14:textId="084E3BBF" w:rsidR="006F7F95" w:rsidRDefault="006F7F95" w:rsidP="006F7F95">
      <w:r>
        <w:t>Communication management includes the processes required to ensure timely and appropriate generation, collection, dissemination, storage, and ultimately disposition of project information.</w:t>
      </w:r>
    </w:p>
    <w:p w14:paraId="5C3B9EEB" w14:textId="5378D296" w:rsidR="006F7F95" w:rsidRDefault="006F7F95" w:rsidP="006F7F95">
      <w:pPr>
        <w:spacing w:before="120"/>
      </w:pPr>
      <w:r>
        <w:t>Verbal and written communication is a responsibility for all members of the project team and is important to project success.</w:t>
      </w:r>
    </w:p>
    <w:p w14:paraId="764C7F60" w14:textId="2E35C8AC" w:rsidR="006F7F95" w:rsidRPr="007D0DBF" w:rsidRDefault="006F7F95" w:rsidP="006F7F95">
      <w:pPr>
        <w:spacing w:before="120"/>
      </w:pPr>
      <w:r w:rsidRPr="007D0DBF">
        <w:t>The communication tools and documents addressed in the project plan are used for communication between project team members</w:t>
      </w:r>
      <w:r>
        <w:t>,</w:t>
      </w:r>
      <w:r w:rsidRPr="007D0DBF">
        <w:t xml:space="preserve"> and between the project team members and stakeholders. </w:t>
      </w:r>
      <w:proofErr w:type="gramStart"/>
      <w:r w:rsidRPr="007D0DBF">
        <w:t>All of</w:t>
      </w:r>
      <w:proofErr w:type="gramEnd"/>
      <w:r w:rsidRPr="007D0DBF">
        <w:t xml:space="preserve"> these documents will be stored </w:t>
      </w:r>
      <w:r w:rsidR="00622855">
        <w:t>on</w:t>
      </w:r>
      <w:r>
        <w:t xml:space="preserve"> the </w:t>
      </w:r>
      <w:r w:rsidR="00E53620">
        <w:t>Microsoft Teams site</w:t>
      </w:r>
      <w:r w:rsidRPr="007D0DBF">
        <w:t xml:space="preserve">. Other locations </w:t>
      </w:r>
      <w:r w:rsidR="00E53620">
        <w:t>may</w:t>
      </w:r>
      <w:r w:rsidRPr="007D0DBF">
        <w:t xml:space="preserve"> be used for document communication and storage on this project</w:t>
      </w:r>
      <w:r w:rsidR="00E53620">
        <w:t xml:space="preserve"> and are noted </w:t>
      </w:r>
      <w:proofErr w:type="gramStart"/>
      <w:r w:rsidR="00E53620">
        <w:t>in</w:t>
      </w:r>
      <w:proofErr w:type="gramEnd"/>
      <w:r w:rsidR="00E53620">
        <w:t xml:space="preserve"> the table below.</w:t>
      </w:r>
    </w:p>
    <w:p w14:paraId="17AE0C93" w14:textId="74F2E746" w:rsidR="00F175D4" w:rsidRDefault="00F175D4" w:rsidP="00457A28">
      <w:pPr>
        <w:pStyle w:val="Heading2"/>
      </w:pPr>
      <w:bookmarkStart w:id="69" w:name="_Toc202875188"/>
      <w:r>
        <w:t>Meeting Ground Rules</w:t>
      </w:r>
      <w:bookmarkEnd w:id="69"/>
    </w:p>
    <w:p w14:paraId="477EAFFB" w14:textId="77777777" w:rsidR="00EC11DF" w:rsidRDefault="00EC11DF" w:rsidP="00EC11DF">
      <w:pPr>
        <w:numPr>
          <w:ilvl w:val="0"/>
          <w:numId w:val="17"/>
        </w:numPr>
        <w:spacing w:before="120"/>
      </w:pPr>
      <w:r>
        <w:t>Meetings will start and end on time</w:t>
      </w:r>
    </w:p>
    <w:p w14:paraId="62321988" w14:textId="77777777" w:rsidR="00EC11DF" w:rsidRDefault="00EC11DF" w:rsidP="00EC11DF">
      <w:pPr>
        <w:numPr>
          <w:ilvl w:val="0"/>
          <w:numId w:val="17"/>
        </w:numPr>
        <w:spacing w:before="120"/>
      </w:pPr>
      <w:r>
        <w:t>Facilitator will send agendas or meeting goals/purpose will be sent out in advance of the meeting</w:t>
      </w:r>
    </w:p>
    <w:p w14:paraId="370A5F15" w14:textId="77777777" w:rsidR="00EC11DF" w:rsidRDefault="00EC11DF" w:rsidP="00EC11DF">
      <w:pPr>
        <w:numPr>
          <w:ilvl w:val="0"/>
          <w:numId w:val="17"/>
        </w:numPr>
        <w:spacing w:before="120"/>
      </w:pPr>
      <w:r>
        <w:t>Attendees are expected to read any required documents and come prepared to speak to the meeting topic</w:t>
      </w:r>
    </w:p>
    <w:p w14:paraId="23EE78F4" w14:textId="77777777" w:rsidR="00EC11DF" w:rsidRDefault="00EC11DF" w:rsidP="00EC11DF">
      <w:pPr>
        <w:numPr>
          <w:ilvl w:val="0"/>
          <w:numId w:val="17"/>
        </w:numPr>
        <w:spacing w:before="120"/>
      </w:pPr>
      <w:r>
        <w:t xml:space="preserve">Required </w:t>
      </w:r>
      <w:proofErr w:type="gramStart"/>
      <w:r>
        <w:t>invitees</w:t>
      </w:r>
      <w:proofErr w:type="gramEnd"/>
      <w:r>
        <w:t xml:space="preserve"> who cannot attend are expected to find their own designees or accept meeting outcomes</w:t>
      </w:r>
    </w:p>
    <w:p w14:paraId="0EA2F7B1" w14:textId="77777777" w:rsidR="00EC11DF" w:rsidRDefault="00EC11DF" w:rsidP="00EC11DF">
      <w:pPr>
        <w:numPr>
          <w:ilvl w:val="0"/>
          <w:numId w:val="17"/>
        </w:numPr>
        <w:spacing w:before="120"/>
      </w:pPr>
      <w:r>
        <w:t xml:space="preserve">All </w:t>
      </w:r>
      <w:proofErr w:type="gramStart"/>
      <w:r>
        <w:t>invitees</w:t>
      </w:r>
      <w:proofErr w:type="gramEnd"/>
      <w:r>
        <w:t xml:space="preserve"> are expected to review the meeting minutes to obtain information about the discussions and decisions in the meeting</w:t>
      </w:r>
    </w:p>
    <w:p w14:paraId="285C95F0" w14:textId="0FE9CEC5" w:rsidR="006F7F95" w:rsidRDefault="006F7F95" w:rsidP="001A0C51">
      <w:pPr>
        <w:pStyle w:val="Heading2"/>
      </w:pPr>
      <w:bookmarkStart w:id="70" w:name="_Toc202875189"/>
      <w:r>
        <w:t>Meetings</w:t>
      </w:r>
      <w:bookmarkEnd w:id="70"/>
    </w:p>
    <w:p w14:paraId="42B1CFDD" w14:textId="77777777" w:rsidR="006F7F95" w:rsidRPr="007D0DBF" w:rsidRDefault="006F7F95" w:rsidP="001A0C51">
      <w:pPr>
        <w:keepNext/>
        <w:keepLines/>
        <w:spacing w:before="120"/>
      </w:pPr>
      <w:r w:rsidRPr="007D0DBF">
        <w:t>The following are the types of meetings to be held during this project, the frequency of the meetings, and who should attend:</w:t>
      </w:r>
    </w:p>
    <w:p w14:paraId="4FA334A7" w14:textId="5B88EA56" w:rsidR="00F9140B" w:rsidRDefault="006F7F95" w:rsidP="00BA2381">
      <w:pPr>
        <w:pStyle w:val="BlueInstructions"/>
      </w:pPr>
      <w:r w:rsidRPr="007A51CC">
        <w:t>Fill in/change as applicable</w:t>
      </w:r>
      <w:r w:rsidRPr="002C0024">
        <w:t>.</w:t>
      </w:r>
    </w:p>
    <w:p w14:paraId="0B46A0EA" w14:textId="69D784C7" w:rsidR="00F9140B" w:rsidRDefault="00F9140B" w:rsidP="000F7A00">
      <w:pPr>
        <w:pStyle w:val="Caption"/>
        <w:keepLines/>
      </w:pPr>
      <w:bookmarkStart w:id="71" w:name="_Toc202875221"/>
      <w:r>
        <w:lastRenderedPageBreak/>
        <w:t xml:space="preserve">Table </w:t>
      </w:r>
      <w:r>
        <w:fldChar w:fldCharType="begin"/>
      </w:r>
      <w:r>
        <w:instrText>SEQ Table \* ARABIC</w:instrText>
      </w:r>
      <w:r>
        <w:fldChar w:fldCharType="separate"/>
      </w:r>
      <w:r w:rsidR="00C33432">
        <w:rPr>
          <w:noProof/>
        </w:rPr>
        <w:t>8</w:t>
      </w:r>
      <w:r>
        <w:fldChar w:fldCharType="end"/>
      </w:r>
      <w:r>
        <w:t>: Meetings</w:t>
      </w:r>
      <w:bookmarkEnd w:id="7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D823B9"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E0232C" w:rsidRDefault="00623FEC" w:rsidP="000F7A00">
            <w:pPr>
              <w:keepNext/>
              <w:keepLines/>
              <w:spacing w:after="60"/>
              <w:ind w:leftChars="33" w:left="68" w:hangingChars="1" w:hanging="2"/>
              <w:rPr>
                <w:rFonts w:cs="Arial"/>
                <w:b/>
                <w:color w:val="FFFFFF" w:themeColor="background1"/>
                <w:szCs w:val="22"/>
              </w:rPr>
            </w:pPr>
            <w:r>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E0232C" w:rsidRDefault="00623FEC" w:rsidP="000F7A00">
            <w:pPr>
              <w:keepNext/>
              <w:keepLines/>
              <w:spacing w:after="60"/>
              <w:rPr>
                <w:rFonts w:cs="Arial"/>
                <w:b/>
                <w:color w:val="FFFFFF" w:themeColor="background1"/>
                <w:szCs w:val="22"/>
              </w:rPr>
            </w:pPr>
            <w:r>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Default="00623FEC" w:rsidP="000F7A00">
            <w:pPr>
              <w:keepNext/>
              <w:keepLines/>
              <w:spacing w:after="60"/>
              <w:rPr>
                <w:rFonts w:cs="Arial"/>
                <w:b/>
                <w:color w:val="FFFFFF" w:themeColor="background1"/>
                <w:szCs w:val="22"/>
              </w:rPr>
            </w:pPr>
            <w:r>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Default="00623FEC" w:rsidP="000F7A00">
            <w:pPr>
              <w:keepNext/>
              <w:keepLines/>
              <w:spacing w:after="60"/>
              <w:rPr>
                <w:rFonts w:cs="Arial"/>
                <w:b/>
                <w:color w:val="FFFFFF" w:themeColor="background1"/>
                <w:szCs w:val="22"/>
              </w:rPr>
            </w:pPr>
            <w:r>
              <w:rPr>
                <w:rFonts w:cs="Arial"/>
                <w:b/>
                <w:color w:val="FFFFFF" w:themeColor="background1"/>
                <w:szCs w:val="22"/>
              </w:rPr>
              <w:t>Minutes Required?</w:t>
            </w:r>
          </w:p>
        </w:tc>
      </w:tr>
      <w:tr w:rsidR="00623FEC" w:rsidRPr="005307EE"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307EE" w:rsidRDefault="00623FEC" w:rsidP="000F7A00">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307EE" w:rsidRDefault="00623FEC" w:rsidP="000F7A00">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307EE" w:rsidRDefault="00623FEC" w:rsidP="000F7A00">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307EE" w:rsidRDefault="00623FEC" w:rsidP="000F7A00">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307EE" w:rsidRDefault="00623FEC" w:rsidP="000F7A00">
            <w:pPr>
              <w:keepNext/>
              <w:keepLines/>
              <w:spacing w:before="0" w:after="0"/>
              <w:jc w:val="right"/>
              <w:rPr>
                <w:rFonts w:cs="Arial"/>
                <w:sz w:val="10"/>
                <w:szCs w:val="10"/>
              </w:rPr>
            </w:pPr>
          </w:p>
        </w:tc>
      </w:tr>
      <w:tr w:rsidR="004F46CA" w:rsidRPr="00D823B9" w14:paraId="2BB0E691"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9A6B88" w14:textId="77777777" w:rsidR="004F46CA" w:rsidRDefault="004F46CA" w:rsidP="009611A0">
            <w:pPr>
              <w:spacing w:after="60"/>
              <w:ind w:leftChars="33" w:left="68" w:hangingChars="1" w:hanging="2"/>
              <w:rPr>
                <w:rFonts w:cs="Arial"/>
                <w:szCs w:val="22"/>
              </w:rPr>
            </w:pPr>
            <w:r>
              <w:rPr>
                <w:rFonts w:cs="Arial"/>
                <w:szCs w:val="22"/>
              </w:rPr>
              <w:t>Executive Handshake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1C28EE" w14:textId="77777777" w:rsidR="004F46CA" w:rsidRDefault="004F46CA" w:rsidP="009611A0">
            <w:pPr>
              <w:spacing w:after="60"/>
              <w:rPr>
                <w:rFonts w:cs="Arial"/>
                <w:szCs w:val="22"/>
              </w:rPr>
            </w:pPr>
            <w:r>
              <w:rPr>
                <w:rFonts w:cs="Arial"/>
                <w:szCs w:val="22"/>
              </w:rPr>
              <w:t>Establish and maintain contact between State and vendor executives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5B1B4A" w14:textId="77777777" w:rsidR="004F46CA" w:rsidRDefault="004F46CA"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10329DDC" w14:textId="77702444" w:rsidR="004F46CA" w:rsidRDefault="004F46CA" w:rsidP="009611A0">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0DEA857" w14:textId="77777777" w:rsidR="004F46CA" w:rsidRDefault="004F46CA" w:rsidP="009611A0">
            <w:pPr>
              <w:spacing w:after="60"/>
              <w:rPr>
                <w:rFonts w:cs="Arial"/>
                <w:szCs w:val="22"/>
              </w:rPr>
            </w:pPr>
            <w:r>
              <w:rPr>
                <w:rFonts w:cs="Arial"/>
                <w:szCs w:val="22"/>
              </w:rPr>
              <w:t>…</w:t>
            </w:r>
          </w:p>
        </w:tc>
        <w:tc>
          <w:tcPr>
            <w:tcW w:w="1260" w:type="dxa"/>
            <w:tcBorders>
              <w:top w:val="single" w:sz="4" w:space="0" w:color="A6A6A6" w:themeColor="background1" w:themeShade="A6"/>
              <w:left w:val="nil"/>
              <w:bottom w:val="single" w:sz="4" w:space="0" w:color="A6A6A6" w:themeColor="background1" w:themeShade="A6"/>
              <w:right w:val="nil"/>
            </w:tcBorders>
          </w:tcPr>
          <w:p w14:paraId="78ECB38B" w14:textId="77777777" w:rsidR="004F46CA" w:rsidRDefault="004F46CA" w:rsidP="009611A0">
            <w:pPr>
              <w:spacing w:after="60"/>
              <w:rPr>
                <w:rFonts w:cs="Arial"/>
                <w:szCs w:val="22"/>
              </w:rPr>
            </w:pPr>
            <w:r>
              <w:rPr>
                <w:rFonts w:cs="Arial"/>
                <w:szCs w:val="22"/>
              </w:rPr>
              <w:t>No</w:t>
            </w:r>
          </w:p>
        </w:tc>
      </w:tr>
      <w:tr w:rsidR="00623FEC" w:rsidRPr="00D823B9"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D823B9" w:rsidRDefault="001A5CEA" w:rsidP="00127E04">
            <w:pPr>
              <w:spacing w:after="60"/>
              <w:ind w:leftChars="33" w:left="68" w:hangingChars="1" w:hanging="2"/>
              <w:rPr>
                <w:rFonts w:cs="Arial"/>
                <w:szCs w:val="22"/>
              </w:rPr>
            </w:pPr>
            <w:r>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D823B9" w:rsidRDefault="001A5CEA" w:rsidP="00127E04">
            <w:pPr>
              <w:spacing w:after="60"/>
              <w:rPr>
                <w:rFonts w:cs="Arial"/>
                <w:szCs w:val="22"/>
              </w:rPr>
            </w:pPr>
            <w:r>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D823B9" w:rsidRDefault="001A5CEA" w:rsidP="00127E04">
            <w:pPr>
              <w:spacing w:after="60"/>
              <w:rPr>
                <w:rFonts w:cs="Arial"/>
                <w:szCs w:val="22"/>
              </w:rPr>
            </w:pPr>
            <w:r>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D823B9" w:rsidRDefault="001A5CEA" w:rsidP="00127E04">
            <w:pPr>
              <w:spacing w:after="60"/>
              <w:rPr>
                <w:rFonts w:cs="Arial"/>
                <w:szCs w:val="22"/>
              </w:rPr>
            </w:pPr>
            <w:r>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Default="001A5CEA" w:rsidP="00127E04">
            <w:pPr>
              <w:spacing w:after="60"/>
              <w:rPr>
                <w:rFonts w:cs="Arial"/>
                <w:szCs w:val="22"/>
              </w:rPr>
            </w:pPr>
            <w:r>
              <w:rPr>
                <w:rFonts w:cs="Arial"/>
                <w:szCs w:val="22"/>
              </w:rPr>
              <w:t>SMEs</w:t>
            </w:r>
          </w:p>
        </w:tc>
        <w:tc>
          <w:tcPr>
            <w:tcW w:w="1260" w:type="dxa"/>
            <w:tcBorders>
              <w:top w:val="nil"/>
              <w:left w:val="nil"/>
              <w:bottom w:val="single" w:sz="4" w:space="0" w:color="A6A6A6" w:themeColor="background1" w:themeShade="A6"/>
              <w:right w:val="nil"/>
            </w:tcBorders>
          </w:tcPr>
          <w:p w14:paraId="0EB26556" w14:textId="3AAD84EE" w:rsidR="00623FEC" w:rsidRDefault="001A5CEA" w:rsidP="00127E04">
            <w:pPr>
              <w:spacing w:after="60"/>
              <w:rPr>
                <w:rFonts w:cs="Arial"/>
                <w:szCs w:val="22"/>
              </w:rPr>
            </w:pPr>
            <w:r>
              <w:rPr>
                <w:rFonts w:cs="Arial"/>
                <w:szCs w:val="22"/>
              </w:rPr>
              <w:t>No</w:t>
            </w:r>
          </w:p>
        </w:tc>
      </w:tr>
      <w:tr w:rsidR="005A74E2" w:rsidRPr="00D823B9" w14:paraId="702EC1F3"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077793" w14:textId="77777777" w:rsidR="005A74E2" w:rsidRDefault="005A74E2" w:rsidP="009611A0">
            <w:pPr>
              <w:spacing w:after="60"/>
              <w:ind w:leftChars="34" w:left="68"/>
              <w:rPr>
                <w:rFonts w:cs="Arial"/>
                <w:szCs w:val="22"/>
              </w:rPr>
            </w:pPr>
            <w:r>
              <w:rPr>
                <w:rFonts w:cs="Arial"/>
                <w:szCs w:val="22"/>
              </w:rPr>
              <w:t>Organizational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183216A" w14:textId="77777777" w:rsidR="005A74E2" w:rsidRDefault="005A74E2" w:rsidP="009611A0">
            <w:pPr>
              <w:spacing w:after="60"/>
              <w:rPr>
                <w:rFonts w:cs="Arial"/>
                <w:szCs w:val="22"/>
              </w:rPr>
            </w:pPr>
            <w:r>
              <w:rPr>
                <w:rFonts w:cs="Arial"/>
                <w:szCs w:val="22"/>
              </w:rPr>
              <w:t xml:space="preserve">Perform the </w:t>
            </w:r>
            <w:proofErr w:type="spellStart"/>
            <w:r>
              <w:rPr>
                <w:rFonts w:cs="Arial"/>
                <w:szCs w:val="22"/>
              </w:rPr>
              <w:t>Prosci</w:t>
            </w:r>
            <w:proofErr w:type="spellEnd"/>
            <w:r>
              <w:rPr>
                <w:rFonts w:cs="Arial"/>
                <w:szCs w:val="22"/>
              </w:rPr>
              <w:t xml:space="preserve">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A59F46"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02DC0A03" w14:textId="7FA609AC"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4E78D6CD"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CD55BC8" w14:textId="77777777" w:rsidR="005A74E2" w:rsidRDefault="005A74E2" w:rsidP="009611A0">
            <w:pPr>
              <w:spacing w:after="60"/>
              <w:rPr>
                <w:rFonts w:cs="Arial"/>
                <w:szCs w:val="22"/>
              </w:rPr>
            </w:pPr>
            <w:r>
              <w:rPr>
                <w:rFonts w:cs="Arial"/>
                <w:szCs w:val="22"/>
              </w:rPr>
              <w:t>No</w:t>
            </w:r>
          </w:p>
        </w:tc>
      </w:tr>
      <w:tr w:rsidR="005A74E2" w:rsidRPr="00D823B9" w14:paraId="73837FD8"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D36D41" w14:textId="77777777" w:rsidR="005A74E2" w:rsidRDefault="005A74E2" w:rsidP="009611A0">
            <w:pPr>
              <w:spacing w:after="60"/>
              <w:ind w:leftChars="34" w:left="68"/>
              <w:rPr>
                <w:rFonts w:cs="Arial"/>
                <w:szCs w:val="22"/>
              </w:rPr>
            </w:pPr>
            <w:r>
              <w:rPr>
                <w:rFonts w:cs="Arial"/>
                <w:szCs w:val="22"/>
              </w:rPr>
              <w:t>Organizational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1338B1" w14:textId="77777777" w:rsidR="005A74E2" w:rsidRDefault="005A74E2" w:rsidP="009611A0">
            <w:pPr>
              <w:spacing w:after="60"/>
              <w:rPr>
                <w:rFonts w:cs="Arial"/>
                <w:szCs w:val="22"/>
              </w:rPr>
            </w:pPr>
            <w:r>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A72D597" w14:textId="77777777" w:rsidR="005A74E2" w:rsidRDefault="005A74E2" w:rsidP="009611A0">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278BBEC" w14:textId="1FCE0E16" w:rsidR="005A74E2" w:rsidRDefault="005A74E2" w:rsidP="009611A0">
            <w:pPr>
              <w:spacing w:after="60"/>
              <w:rPr>
                <w:rFonts w:cs="Arial"/>
                <w:szCs w:val="22"/>
              </w:rPr>
            </w:pPr>
            <w:r>
              <w:rPr>
                <w:rFonts w:cs="Arial"/>
                <w:szCs w:val="22"/>
              </w:rPr>
              <w:t xml:space="preserve">Change </w:t>
            </w:r>
            <w:r w:rsidR="00BD0D3B">
              <w:rPr>
                <w:rFonts w:cs="Arial"/>
                <w:szCs w:val="22"/>
              </w:rPr>
              <w:t>p</w:t>
            </w:r>
            <w:r>
              <w:rPr>
                <w:rFonts w:cs="Arial"/>
                <w:szCs w:val="22"/>
              </w:rPr>
              <w:t>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1CCE442C" w14:textId="77777777" w:rsidR="005A74E2" w:rsidRDefault="005A74E2" w:rsidP="009611A0">
            <w:pPr>
              <w:spacing w:after="60"/>
              <w:rPr>
                <w:rFonts w:cs="Arial"/>
                <w:szCs w:val="22"/>
              </w:rPr>
            </w:pPr>
            <w:r>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01A1424" w14:textId="77777777" w:rsidR="005A74E2" w:rsidRDefault="005A74E2" w:rsidP="009611A0">
            <w:pPr>
              <w:spacing w:after="60"/>
              <w:rPr>
                <w:rFonts w:cs="Arial"/>
                <w:szCs w:val="22"/>
              </w:rPr>
            </w:pPr>
            <w:r>
              <w:rPr>
                <w:rFonts w:cs="Arial"/>
                <w:szCs w:val="22"/>
              </w:rPr>
              <w:t>No</w:t>
            </w:r>
          </w:p>
        </w:tc>
      </w:tr>
      <w:tr w:rsidR="005A74E2" w:rsidRPr="00D823B9" w14:paraId="0BC0C6B6"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59486B" w14:textId="77777777" w:rsidR="005A74E2" w:rsidRDefault="005A74E2" w:rsidP="009611A0">
            <w:pPr>
              <w:spacing w:after="60"/>
              <w:ind w:leftChars="33" w:left="68" w:hangingChars="1" w:hanging="2"/>
              <w:rPr>
                <w:rFonts w:cs="Arial"/>
                <w:szCs w:val="22"/>
              </w:rPr>
            </w:pPr>
            <w:r>
              <w:rPr>
                <w:rFonts w:cs="Arial"/>
                <w:szCs w:val="22"/>
              </w:rPr>
              <w:t>Oversight Committee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C3C13C7" w14:textId="77777777" w:rsidR="005A74E2" w:rsidRDefault="005A74E2" w:rsidP="009611A0">
            <w:pPr>
              <w:spacing w:after="60"/>
              <w:rPr>
                <w:rFonts w:cs="Arial"/>
                <w:szCs w:val="22"/>
              </w:rPr>
            </w:pPr>
            <w:r>
              <w:rPr>
                <w:rFonts w:cs="Arial"/>
                <w:szCs w:val="22"/>
              </w:rPr>
              <w:t>Convey project information, obtain recommendations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CF8A25" w14:textId="77777777" w:rsidR="005A74E2" w:rsidRDefault="005A74E2" w:rsidP="009611A0">
            <w:pPr>
              <w:spacing w:after="60"/>
              <w:rPr>
                <w:rFonts w:cs="Arial"/>
                <w:szCs w:val="22"/>
              </w:rPr>
            </w:pPr>
            <w:r>
              <w:rPr>
                <w:rFonts w:cs="Arial"/>
                <w:szCs w:val="22"/>
              </w:rPr>
              <w:t>Monthly</w:t>
            </w:r>
          </w:p>
          <w:p w14:paraId="0FF3608C" w14:textId="77777777" w:rsidR="005A74E2" w:rsidRDefault="005A74E2" w:rsidP="009611A0">
            <w:pPr>
              <w:pStyle w:val="BlueInstructions"/>
            </w:pPr>
            <w:r>
              <w:t>Required at least quarterly</w:t>
            </w:r>
          </w:p>
        </w:tc>
        <w:tc>
          <w:tcPr>
            <w:tcW w:w="1890" w:type="dxa"/>
            <w:tcBorders>
              <w:top w:val="single" w:sz="4" w:space="0" w:color="A6A6A6" w:themeColor="background1" w:themeShade="A6"/>
              <w:left w:val="nil"/>
              <w:bottom w:val="single" w:sz="4" w:space="0" w:color="A6A6A6" w:themeColor="background1" w:themeShade="A6"/>
              <w:right w:val="nil"/>
            </w:tcBorders>
          </w:tcPr>
          <w:p w14:paraId="06CB89B2" w14:textId="77777777" w:rsidR="005A74E2" w:rsidRDefault="005A74E2" w:rsidP="009611A0">
            <w:pPr>
              <w:spacing w:after="60"/>
              <w:rPr>
                <w:rFonts w:cs="Arial"/>
                <w:szCs w:val="22"/>
              </w:rPr>
            </w:pPr>
            <w:r>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496E12EF" w14:textId="312E4666" w:rsidR="005A74E2" w:rsidRDefault="005A74E2" w:rsidP="009611A0">
            <w:pPr>
              <w:spacing w:after="60"/>
              <w:rPr>
                <w:rFonts w:cs="Arial"/>
                <w:szCs w:val="22"/>
              </w:rPr>
            </w:pPr>
            <w:r>
              <w:rPr>
                <w:rFonts w:cs="Arial"/>
                <w:szCs w:val="22"/>
              </w:rPr>
              <w:t xml:space="preserve">OC members, </w:t>
            </w:r>
            <w:r w:rsidR="00CE5270">
              <w:rPr>
                <w:rFonts w:cs="Arial"/>
                <w:szCs w:val="22"/>
              </w:rPr>
              <w:t xml:space="preserve">project manager, </w:t>
            </w:r>
            <w:r>
              <w:rPr>
                <w:rFonts w:cs="Arial"/>
                <w:szCs w:val="22"/>
              </w:rPr>
              <w:t>invited stakeholders, open to public</w:t>
            </w:r>
          </w:p>
        </w:tc>
        <w:tc>
          <w:tcPr>
            <w:tcW w:w="1260" w:type="dxa"/>
            <w:tcBorders>
              <w:top w:val="single" w:sz="4" w:space="0" w:color="A6A6A6" w:themeColor="background1" w:themeShade="A6"/>
              <w:left w:val="nil"/>
              <w:bottom w:val="single" w:sz="4" w:space="0" w:color="A6A6A6" w:themeColor="background1" w:themeShade="A6"/>
              <w:right w:val="nil"/>
            </w:tcBorders>
          </w:tcPr>
          <w:p w14:paraId="1ED9272E" w14:textId="77777777" w:rsidR="005A74E2" w:rsidRDefault="005A74E2" w:rsidP="009611A0">
            <w:pPr>
              <w:spacing w:after="60"/>
              <w:rPr>
                <w:rFonts w:cs="Arial"/>
                <w:szCs w:val="22"/>
              </w:rPr>
            </w:pPr>
            <w:r>
              <w:rPr>
                <w:rFonts w:cs="Arial"/>
                <w:szCs w:val="22"/>
              </w:rPr>
              <w:t>Yes</w:t>
            </w:r>
          </w:p>
        </w:tc>
      </w:tr>
      <w:tr w:rsidR="00FD24A4" w:rsidRPr="00D823B9" w14:paraId="36EF34C4"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B17EC7" w14:textId="0DC4019B" w:rsidR="00FD24A4" w:rsidRDefault="00FD24A4" w:rsidP="009611A0">
            <w:pPr>
              <w:spacing w:after="60"/>
              <w:ind w:leftChars="33" w:left="68" w:hangingChars="1" w:hanging="2"/>
              <w:rPr>
                <w:rFonts w:cs="Arial"/>
                <w:szCs w:val="22"/>
              </w:rPr>
            </w:pPr>
            <w:r>
              <w:rPr>
                <w:rFonts w:cs="Arial"/>
                <w:szCs w:val="22"/>
              </w:rPr>
              <w:t>Procurement Collaboration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559782A" w14:textId="48EB5F7C" w:rsidR="00FD24A4" w:rsidRDefault="00FD24A4" w:rsidP="009611A0">
            <w:pPr>
              <w:spacing w:after="60"/>
              <w:rPr>
                <w:rFonts w:cs="Arial"/>
                <w:szCs w:val="22"/>
              </w:rPr>
            </w:pPr>
            <w:r>
              <w:rPr>
                <w:rFonts w:cs="Arial"/>
                <w:szCs w:val="22"/>
              </w:rPr>
              <w:t>Review and provide recommendations for approval on procurements</w:t>
            </w:r>
            <w:r w:rsidR="003F3774">
              <w:rPr>
                <w:rFonts w:cs="Arial"/>
                <w:szCs w:val="22"/>
              </w:rPr>
              <w:t xml:space="preserve">, discuss </w:t>
            </w:r>
            <w:r w:rsidR="00BB3126">
              <w:rPr>
                <w:rFonts w:cs="Arial"/>
                <w:szCs w:val="22"/>
              </w:rPr>
              <w:t xml:space="preserve">and perform </w:t>
            </w:r>
            <w:r w:rsidR="003F3774">
              <w:rPr>
                <w:rFonts w:cs="Arial"/>
                <w:szCs w:val="22"/>
              </w:rPr>
              <w:t>negotiation</w:t>
            </w:r>
            <w:r w:rsidR="00BB3126">
              <w:rPr>
                <w:rFonts w:cs="Arial"/>
                <w:szCs w:val="22"/>
              </w:rPr>
              <w:t>s</w:t>
            </w:r>
            <w:r w:rsidR="003F3774">
              <w:rPr>
                <w:rFonts w:cs="Arial"/>
                <w:szCs w:val="22"/>
              </w:rPr>
              <w:t>, provide feedback on procurement documents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63B994" w14:textId="66DDF0A4" w:rsidR="00FD24A4" w:rsidRDefault="00AB1D9E" w:rsidP="009611A0">
            <w:pPr>
              <w:spacing w:after="60"/>
              <w:rPr>
                <w:rFonts w:cs="Arial"/>
                <w:szCs w:val="22"/>
              </w:rPr>
            </w:pPr>
            <w:r>
              <w:rPr>
                <w:rFonts w:cs="Arial"/>
                <w:szCs w:val="22"/>
              </w:rPr>
              <w:t>As needed</w:t>
            </w:r>
          </w:p>
        </w:tc>
        <w:tc>
          <w:tcPr>
            <w:tcW w:w="1890" w:type="dxa"/>
            <w:tcBorders>
              <w:top w:val="single" w:sz="4" w:space="0" w:color="A6A6A6" w:themeColor="background1" w:themeShade="A6"/>
              <w:left w:val="nil"/>
              <w:bottom w:val="single" w:sz="4" w:space="0" w:color="A6A6A6" w:themeColor="background1" w:themeShade="A6"/>
              <w:right w:val="nil"/>
            </w:tcBorders>
          </w:tcPr>
          <w:p w14:paraId="50D31FD5" w14:textId="05E27DB1" w:rsidR="00FD24A4" w:rsidRDefault="00AB1D9E" w:rsidP="009611A0">
            <w:pPr>
              <w:spacing w:after="60"/>
              <w:rPr>
                <w:rFonts w:cs="Arial"/>
                <w:szCs w:val="22"/>
              </w:rPr>
            </w:pPr>
            <w:r>
              <w:rPr>
                <w:rFonts w:cs="Arial"/>
                <w:szCs w:val="22"/>
              </w:rPr>
              <w:t xml:space="preserve">Procurement </w:t>
            </w:r>
            <w:r w:rsidR="00BD0D3B">
              <w:rPr>
                <w:rFonts w:cs="Arial"/>
                <w:szCs w:val="22"/>
              </w:rPr>
              <w:t>o</w:t>
            </w:r>
            <w:r>
              <w:rPr>
                <w:rFonts w:cs="Arial"/>
                <w:szCs w:val="22"/>
              </w:rPr>
              <w:t>fficer</w:t>
            </w:r>
          </w:p>
        </w:tc>
        <w:tc>
          <w:tcPr>
            <w:tcW w:w="1620" w:type="dxa"/>
            <w:tcBorders>
              <w:top w:val="single" w:sz="4" w:space="0" w:color="A6A6A6" w:themeColor="background1" w:themeShade="A6"/>
              <w:left w:val="nil"/>
              <w:bottom w:val="single" w:sz="4" w:space="0" w:color="A6A6A6" w:themeColor="background1" w:themeShade="A6"/>
              <w:right w:val="nil"/>
            </w:tcBorders>
          </w:tcPr>
          <w:p w14:paraId="4E7909A4" w14:textId="41C9791F" w:rsidR="00FD24A4" w:rsidRDefault="00AB1D9E" w:rsidP="009611A0">
            <w:pPr>
              <w:spacing w:after="60"/>
              <w:rPr>
                <w:rFonts w:cs="Arial"/>
                <w:szCs w:val="22"/>
              </w:rPr>
            </w:pPr>
            <w:r>
              <w:rPr>
                <w:rFonts w:cs="Arial"/>
                <w:szCs w:val="22"/>
              </w:rPr>
              <w:t xml:space="preserve">Procurement collaboration </w:t>
            </w:r>
            <w:r w:rsidR="00076767">
              <w:rPr>
                <w:rFonts w:cs="Arial"/>
                <w:szCs w:val="22"/>
              </w:rPr>
              <w:t>staff</w:t>
            </w:r>
          </w:p>
        </w:tc>
        <w:tc>
          <w:tcPr>
            <w:tcW w:w="1260" w:type="dxa"/>
            <w:tcBorders>
              <w:top w:val="single" w:sz="4" w:space="0" w:color="A6A6A6" w:themeColor="background1" w:themeShade="A6"/>
              <w:left w:val="nil"/>
              <w:bottom w:val="single" w:sz="4" w:space="0" w:color="A6A6A6" w:themeColor="background1" w:themeShade="A6"/>
              <w:right w:val="nil"/>
            </w:tcBorders>
          </w:tcPr>
          <w:p w14:paraId="1473BB90" w14:textId="33DD0425" w:rsidR="00FD24A4" w:rsidRDefault="00AB1D9E" w:rsidP="009611A0">
            <w:pPr>
              <w:spacing w:after="60"/>
              <w:rPr>
                <w:rFonts w:cs="Arial"/>
                <w:szCs w:val="22"/>
              </w:rPr>
            </w:pPr>
            <w:r>
              <w:rPr>
                <w:rFonts w:cs="Arial"/>
                <w:szCs w:val="22"/>
              </w:rPr>
              <w:t>No</w:t>
            </w:r>
          </w:p>
        </w:tc>
      </w:tr>
      <w:tr w:rsidR="005A74E2" w:rsidRPr="00D823B9" w14:paraId="54D68CD7" w14:textId="77777777" w:rsidTr="009611A0">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4E71CC" w14:textId="77777777" w:rsidR="005A74E2" w:rsidRDefault="005A74E2" w:rsidP="0022621F">
            <w:pPr>
              <w:spacing w:after="60"/>
              <w:rPr>
                <w:rFonts w:cs="Arial"/>
                <w:szCs w:val="22"/>
              </w:rPr>
            </w:pPr>
            <w:r>
              <w:rPr>
                <w:rFonts w:cs="Arial"/>
                <w:szCs w:val="22"/>
              </w:rPr>
              <w:t>Program Status</w:t>
            </w:r>
          </w:p>
          <w:p w14:paraId="6A707B45" w14:textId="77777777" w:rsidR="005A74E2" w:rsidRDefault="005A74E2" w:rsidP="009611A0">
            <w:pPr>
              <w:pStyle w:val="BlueInstructions"/>
            </w:pPr>
            <w:r>
              <w:t>optional - delete if not part of a program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35EFF0" w14:textId="77777777" w:rsidR="005A74E2" w:rsidRDefault="005A74E2" w:rsidP="009611A0">
            <w:pPr>
              <w:spacing w:after="60"/>
              <w:rPr>
                <w:rFonts w:cs="Arial"/>
                <w:szCs w:val="22"/>
              </w:rPr>
            </w:pPr>
            <w:r>
              <w:rPr>
                <w:rFonts w:cs="Arial"/>
                <w:szCs w:val="22"/>
              </w:rPr>
              <w:t>Review interconnected issues and risks among projects within the program</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842BD47" w14:textId="77777777" w:rsidR="005A74E2" w:rsidRDefault="005A74E2" w:rsidP="009611A0">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436426A2" w14:textId="28441918" w:rsidR="005A74E2" w:rsidRDefault="005A74E2" w:rsidP="009611A0">
            <w:pPr>
              <w:spacing w:after="60"/>
              <w:rPr>
                <w:rFonts w:cs="Arial"/>
                <w:szCs w:val="22"/>
              </w:rPr>
            </w:pPr>
            <w:r>
              <w:rPr>
                <w:rFonts w:cs="Arial"/>
                <w:szCs w:val="22"/>
              </w:rPr>
              <w:t xml:space="preserve">Program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742AE685" w14:textId="5783641E" w:rsidR="005A74E2" w:rsidRDefault="005A74E2" w:rsidP="009611A0">
            <w:pPr>
              <w:spacing w:after="60"/>
              <w:rPr>
                <w:rFonts w:cs="Arial"/>
                <w:szCs w:val="22"/>
              </w:rPr>
            </w:pPr>
            <w:r>
              <w:rPr>
                <w:rFonts w:cs="Arial"/>
                <w:szCs w:val="22"/>
              </w:rPr>
              <w:t xml:space="preserve">Project </w:t>
            </w:r>
            <w:r w:rsidR="00F5430A">
              <w:rPr>
                <w:rFonts w:cs="Arial"/>
                <w:szCs w:val="22"/>
              </w:rPr>
              <w:t>m</w:t>
            </w:r>
            <w:r>
              <w:rPr>
                <w:rFonts w:cs="Arial"/>
                <w:szCs w:val="22"/>
              </w:rPr>
              <w:t>anagers</w:t>
            </w:r>
          </w:p>
        </w:tc>
        <w:tc>
          <w:tcPr>
            <w:tcW w:w="1260" w:type="dxa"/>
            <w:tcBorders>
              <w:top w:val="single" w:sz="4" w:space="0" w:color="A6A6A6" w:themeColor="background1" w:themeShade="A6"/>
              <w:left w:val="nil"/>
              <w:bottom w:val="single" w:sz="4" w:space="0" w:color="A6A6A6" w:themeColor="background1" w:themeShade="A6"/>
              <w:right w:val="nil"/>
            </w:tcBorders>
          </w:tcPr>
          <w:p w14:paraId="2CDA7C12" w14:textId="77777777" w:rsidR="005A74E2" w:rsidRDefault="005A74E2" w:rsidP="009611A0">
            <w:pPr>
              <w:spacing w:after="60"/>
              <w:rPr>
                <w:rFonts w:cs="Arial"/>
                <w:szCs w:val="22"/>
              </w:rPr>
            </w:pPr>
            <w:r>
              <w:rPr>
                <w:rFonts w:cs="Arial"/>
                <w:szCs w:val="22"/>
              </w:rPr>
              <w:t>No</w:t>
            </w:r>
          </w:p>
        </w:tc>
      </w:tr>
      <w:tr w:rsidR="00623FEC" w:rsidRPr="00D823B9"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Default="001A5CEA" w:rsidP="00127E04">
            <w:pPr>
              <w:spacing w:after="60"/>
              <w:ind w:leftChars="33" w:left="68" w:hangingChars="1" w:hanging="2"/>
              <w:rPr>
                <w:rFonts w:cs="Arial"/>
                <w:szCs w:val="22"/>
              </w:rPr>
            </w:pPr>
            <w:r>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D823B9" w:rsidRDefault="001A5CEA" w:rsidP="00127E04">
            <w:pPr>
              <w:spacing w:after="60"/>
              <w:rPr>
                <w:rFonts w:cs="Arial"/>
                <w:szCs w:val="22"/>
              </w:rPr>
            </w:pPr>
            <w:r>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Default="001A5CEA" w:rsidP="00127E04">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66A4BECB" w:rsidR="00623FEC" w:rsidRDefault="001A5CEA" w:rsidP="00127E04">
            <w:pPr>
              <w:spacing w:after="60"/>
              <w:rPr>
                <w:rFonts w:cs="Arial"/>
                <w:szCs w:val="22"/>
              </w:rPr>
            </w:pPr>
            <w:r>
              <w:rPr>
                <w:rFonts w:cs="Arial"/>
                <w:szCs w:val="22"/>
              </w:rPr>
              <w:t xml:space="preserve">Project </w:t>
            </w:r>
            <w:r w:rsidR="00BD0D3B">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57A17F25" w:rsidR="00623FEC" w:rsidRDefault="00F9140B" w:rsidP="00127E04">
            <w:pPr>
              <w:spacing w:after="60"/>
              <w:rPr>
                <w:rFonts w:cs="Arial"/>
                <w:szCs w:val="22"/>
              </w:rPr>
            </w:pPr>
            <w:r>
              <w:rPr>
                <w:rFonts w:cs="Arial"/>
                <w:szCs w:val="22"/>
              </w:rPr>
              <w:t>No</w:t>
            </w:r>
          </w:p>
        </w:tc>
      </w:tr>
      <w:tr w:rsidR="00F9140B" w:rsidRPr="00D823B9" w14:paraId="4556BAD1" w14:textId="4B0A86CD"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7F0911E" w:rsidR="00F9140B" w:rsidRDefault="00F9140B" w:rsidP="00127E04">
            <w:pPr>
              <w:spacing w:after="60"/>
              <w:ind w:leftChars="33" w:left="68" w:hangingChars="1" w:hanging="2"/>
              <w:rPr>
                <w:rFonts w:cs="Arial"/>
                <w:szCs w:val="22"/>
              </w:rPr>
            </w:pPr>
            <w:r>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39EDAFE7" w:rsidR="00F9140B" w:rsidRDefault="00F9140B" w:rsidP="00127E04">
            <w:pPr>
              <w:spacing w:after="60"/>
              <w:rPr>
                <w:rFonts w:cs="Arial"/>
                <w:szCs w:val="22"/>
              </w:rPr>
            </w:pPr>
            <w:r>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0AE128D0" w:rsidR="00F9140B" w:rsidRDefault="00F9140B" w:rsidP="00127E04">
            <w:pPr>
              <w:spacing w:after="60"/>
              <w:rPr>
                <w:rFonts w:cs="Arial"/>
                <w:szCs w:val="22"/>
              </w:rPr>
            </w:pPr>
            <w:r>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38CF980C" w:rsidR="00F9140B" w:rsidRDefault="00F9140B" w:rsidP="00127E04">
            <w:pPr>
              <w:spacing w:after="60"/>
              <w:rPr>
                <w:rFonts w:cs="Arial"/>
                <w:szCs w:val="22"/>
              </w:rPr>
            </w:pPr>
            <w:r>
              <w:rPr>
                <w:rFonts w:cs="Arial"/>
                <w:szCs w:val="22"/>
              </w:rPr>
              <w:t xml:space="preserve">Project </w:t>
            </w:r>
            <w:r w:rsidR="00162BA2">
              <w:rPr>
                <w:rFonts w:cs="Arial"/>
                <w:szCs w:val="22"/>
              </w:rPr>
              <w:t>m</w:t>
            </w:r>
            <w:r>
              <w:rPr>
                <w:rFonts w:cs="Arial"/>
                <w:szCs w:val="22"/>
              </w:rPr>
              <w:t>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01E91A9D" w:rsidR="00F9140B" w:rsidRDefault="00F9140B" w:rsidP="00127E04">
            <w:pPr>
              <w:spacing w:after="60"/>
              <w:rPr>
                <w:rFonts w:cs="Arial"/>
                <w:szCs w:val="22"/>
              </w:rPr>
            </w:pPr>
            <w:r>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53BE6A8D" w:rsidR="00F9140B" w:rsidRDefault="00F9140B" w:rsidP="00127E04">
            <w:pPr>
              <w:spacing w:after="60"/>
              <w:rPr>
                <w:rFonts w:cs="Arial"/>
                <w:szCs w:val="22"/>
              </w:rPr>
            </w:pPr>
            <w:r>
              <w:rPr>
                <w:rFonts w:cs="Arial"/>
                <w:szCs w:val="22"/>
              </w:rPr>
              <w:t>Yes</w:t>
            </w:r>
          </w:p>
        </w:tc>
      </w:tr>
      <w:tr w:rsidR="003F4F03" w:rsidRPr="00D823B9"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Default="003F4F03" w:rsidP="00127E04">
            <w:pPr>
              <w:spacing w:after="60"/>
              <w:ind w:leftChars="33" w:left="68" w:hangingChars="1" w:hanging="2"/>
              <w:rPr>
                <w:rFonts w:cs="Arial"/>
                <w:szCs w:val="22"/>
              </w:rPr>
            </w:pPr>
            <w:r>
              <w:rPr>
                <w:rFonts w:cs="Arial"/>
                <w:szCs w:val="22"/>
              </w:rPr>
              <w:lastRenderedPageBreak/>
              <w:t>xxx</w:t>
            </w:r>
          </w:p>
          <w:p w14:paraId="20B35EB9" w14:textId="0BD6FBA8" w:rsidR="003F4F03" w:rsidRDefault="003F4F03" w:rsidP="00127E04">
            <w:pPr>
              <w:pStyle w:val="BlueInstructions"/>
            </w:pPr>
            <w:r>
              <w:t>Add meetings specific to your project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Default="003F4F03" w:rsidP="00127E04">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Default="003F4F03" w:rsidP="00127E04">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Default="003F4F03" w:rsidP="00127E04">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Default="003F4F03" w:rsidP="00127E04">
            <w:pPr>
              <w:spacing w:after="60"/>
              <w:rPr>
                <w:rFonts w:cs="Arial"/>
                <w:szCs w:val="22"/>
              </w:rPr>
            </w:pPr>
          </w:p>
        </w:tc>
      </w:tr>
    </w:tbl>
    <w:p w14:paraId="5C86A559" w14:textId="3C5EB22B" w:rsidR="00623FEC" w:rsidRDefault="00623FEC" w:rsidP="001A0C51">
      <w:pPr>
        <w:pStyle w:val="Heading2"/>
        <w:keepNext w:val="0"/>
        <w:keepLines w:val="0"/>
        <w:numPr>
          <w:ilvl w:val="0"/>
          <w:numId w:val="0"/>
        </w:numPr>
        <w:ind w:left="720" w:hanging="720"/>
      </w:pPr>
    </w:p>
    <w:p w14:paraId="17E5FF5A" w14:textId="388DBE34" w:rsidR="00623FEC" w:rsidRDefault="00623FEC" w:rsidP="00457A28">
      <w:pPr>
        <w:pStyle w:val="Heading2"/>
      </w:pPr>
      <w:bookmarkStart w:id="72" w:name="_Toc202875190"/>
      <w:r>
        <w:t>Project Communication</w:t>
      </w:r>
      <w:bookmarkEnd w:id="72"/>
    </w:p>
    <w:p w14:paraId="25DB628E" w14:textId="5B2ECF5A" w:rsidR="00623FEC" w:rsidRDefault="00623FEC" w:rsidP="00E2408C">
      <w:pPr>
        <w:keepNext/>
        <w:keepLines/>
      </w:pPr>
      <w:proofErr w:type="gramStart"/>
      <w:r>
        <w:t>Following</w:t>
      </w:r>
      <w:proofErr w:type="gramEnd"/>
      <w:r>
        <w:t xml:space="preserve"> is the information on </w:t>
      </w:r>
      <w:r w:rsidR="00D705D8">
        <w:t>project team</w:t>
      </w:r>
      <w:r>
        <w:t xml:space="preserve"> </w:t>
      </w:r>
      <w:r w:rsidR="00457A28">
        <w:t xml:space="preserve">and stakeholder </w:t>
      </w:r>
      <w:r>
        <w:t>communication for this project:</w:t>
      </w:r>
    </w:p>
    <w:p w14:paraId="2DD59885" w14:textId="0039FA8C" w:rsidR="00626434" w:rsidRDefault="00626434" w:rsidP="00626434">
      <w:pPr>
        <w:pStyle w:val="BlueInstructions"/>
      </w:pPr>
      <w:r>
        <w:t xml:space="preserve">As with the rest of this plan, this section is intended to be “living” and can be changed and modified as necessary to meet the needs of your project. For communications specific to </w:t>
      </w:r>
      <w:r w:rsidR="00CD7A17">
        <w:t xml:space="preserve">organizational </w:t>
      </w:r>
      <w:r>
        <w:t xml:space="preserve">change management, you can incorporate them into this project communication plan or keep it as a separate document – whichever works better for your project. Note that if you do use the project communication plan, change management communication typically lasts beyond the project, and so you will want to work with the change </w:t>
      </w:r>
      <w:r w:rsidR="001D5A61">
        <w:t xml:space="preserve">practitioner </w:t>
      </w:r>
      <w:r>
        <w:t>(if it isn’t you) and the agency on assigning responsibility for maintaining this plan past the project completion.</w:t>
      </w:r>
    </w:p>
    <w:p w14:paraId="230BE5BC" w14:textId="39087ADE" w:rsidR="00E2408C" w:rsidRDefault="00E2408C" w:rsidP="00E2408C">
      <w:pPr>
        <w:pStyle w:val="Caption"/>
        <w:keepLines/>
      </w:pPr>
      <w:bookmarkStart w:id="73" w:name="_Toc202875222"/>
      <w:r>
        <w:t xml:space="preserve">Table </w:t>
      </w:r>
      <w:r>
        <w:fldChar w:fldCharType="begin"/>
      </w:r>
      <w:r>
        <w:instrText>SEQ Table \* ARABIC</w:instrText>
      </w:r>
      <w:r>
        <w:fldChar w:fldCharType="separate"/>
      </w:r>
      <w:r w:rsidR="00C33432">
        <w:rPr>
          <w:noProof/>
        </w:rPr>
        <w:t>9</w:t>
      </w:r>
      <w:r>
        <w:fldChar w:fldCharType="end"/>
      </w:r>
      <w:r>
        <w:t>: Communication</w:t>
      </w:r>
      <w:bookmarkEnd w:id="73"/>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D823B9"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E0232C" w:rsidRDefault="00823343" w:rsidP="003C11BA">
            <w:pPr>
              <w:keepNext/>
              <w:keepLines/>
              <w:spacing w:after="60"/>
              <w:ind w:leftChars="35" w:left="72" w:hangingChars="1" w:hanging="2"/>
              <w:rPr>
                <w:rFonts w:cs="Arial"/>
                <w:b/>
                <w:color w:val="FFFFFF" w:themeColor="background1"/>
                <w:szCs w:val="22"/>
              </w:rPr>
            </w:pPr>
            <w:r>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E0232C" w:rsidRDefault="004E0549" w:rsidP="00E2408C">
            <w:pPr>
              <w:keepNext/>
              <w:keepLines/>
              <w:spacing w:after="60"/>
              <w:rPr>
                <w:rFonts w:cs="Arial"/>
                <w:b/>
                <w:color w:val="FFFFFF" w:themeColor="background1"/>
                <w:szCs w:val="22"/>
              </w:rPr>
            </w:pPr>
            <w:r>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Frequency</w:t>
            </w:r>
            <w:r w:rsidR="004E0549">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E0232C" w:rsidRDefault="00823343" w:rsidP="00E2408C">
            <w:pPr>
              <w:keepNext/>
              <w:keepLines/>
              <w:spacing w:after="60"/>
              <w:rPr>
                <w:rFonts w:cs="Arial"/>
                <w:b/>
                <w:color w:val="FFFFFF" w:themeColor="background1"/>
                <w:szCs w:val="22"/>
              </w:rPr>
            </w:pPr>
            <w:r>
              <w:rPr>
                <w:rFonts w:cs="Arial"/>
                <w:b/>
                <w:color w:val="FFFFFF" w:themeColor="background1"/>
                <w:szCs w:val="22"/>
              </w:rPr>
              <w:t>Author(s)</w:t>
            </w:r>
            <w:r w:rsidR="004E0549">
              <w:rPr>
                <w:rFonts w:cs="Arial"/>
                <w:b/>
                <w:color w:val="FFFFFF" w:themeColor="background1"/>
                <w:szCs w:val="22"/>
              </w:rPr>
              <w:t>/</w:t>
            </w:r>
            <w:r w:rsidR="004B4BF4">
              <w:rPr>
                <w:rFonts w:cs="Arial"/>
                <w:b/>
                <w:color w:val="FFFFFF" w:themeColor="background1"/>
                <w:szCs w:val="22"/>
              </w:rPr>
              <w:t xml:space="preserve"> </w:t>
            </w:r>
            <w:r w:rsidR="004E0549">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Default="00823343" w:rsidP="00E2408C">
            <w:pPr>
              <w:keepNext/>
              <w:keepLines/>
              <w:spacing w:after="60"/>
              <w:rPr>
                <w:rFonts w:cs="Arial"/>
                <w:b/>
                <w:color w:val="FFFFFF" w:themeColor="background1"/>
                <w:szCs w:val="22"/>
              </w:rPr>
            </w:pPr>
            <w:r>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Default="002E6B9B" w:rsidP="00E2408C">
            <w:pPr>
              <w:keepNext/>
              <w:keepLines/>
              <w:spacing w:after="60"/>
              <w:rPr>
                <w:rFonts w:cs="Arial"/>
                <w:b/>
                <w:color w:val="FFFFFF" w:themeColor="background1"/>
                <w:szCs w:val="22"/>
              </w:rPr>
            </w:pPr>
            <w:r>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Approval Required?</w:t>
            </w:r>
          </w:p>
          <w:p w14:paraId="5B476267" w14:textId="76ABBB83" w:rsidR="00823343" w:rsidRDefault="00823343" w:rsidP="00E2408C">
            <w:pPr>
              <w:keepNext/>
              <w:keepLines/>
              <w:spacing w:after="60"/>
              <w:rPr>
                <w:rFonts w:cs="Arial"/>
                <w:b/>
                <w:color w:val="FFFFFF" w:themeColor="background1"/>
                <w:szCs w:val="22"/>
              </w:rPr>
            </w:pPr>
            <w:r>
              <w:rPr>
                <w:rFonts w:cs="Arial"/>
                <w:b/>
                <w:color w:val="FFFFFF" w:themeColor="background1"/>
                <w:szCs w:val="22"/>
              </w:rPr>
              <w:t>(Approver)</w:t>
            </w:r>
          </w:p>
        </w:tc>
      </w:tr>
      <w:tr w:rsidR="00823343" w:rsidRPr="005307EE"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307EE" w:rsidRDefault="00823343" w:rsidP="003C11BA">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307EE" w:rsidRDefault="00823343" w:rsidP="00E2408C">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307EE" w:rsidRDefault="00823343" w:rsidP="00E2408C">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307EE" w:rsidRDefault="00823343" w:rsidP="00E2408C">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307EE" w:rsidRDefault="00823343" w:rsidP="00E2408C">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307EE" w:rsidRDefault="00823343" w:rsidP="00E2408C">
            <w:pPr>
              <w:keepNext/>
              <w:keepLines/>
              <w:spacing w:before="0" w:after="0"/>
              <w:jc w:val="right"/>
              <w:rPr>
                <w:rFonts w:cs="Arial"/>
                <w:sz w:val="10"/>
                <w:szCs w:val="10"/>
              </w:rPr>
            </w:pPr>
          </w:p>
        </w:tc>
      </w:tr>
      <w:tr w:rsidR="00BB024D" w:rsidRPr="00D823B9" w14:paraId="7A10AD4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D50A09" w14:textId="77777777" w:rsidR="00BB024D" w:rsidRDefault="00BB024D" w:rsidP="009611A0">
            <w:pPr>
              <w:spacing w:after="60"/>
              <w:ind w:leftChars="35" w:left="72" w:hangingChars="1" w:hanging="2"/>
              <w:rPr>
                <w:rFonts w:cs="Arial"/>
                <w:szCs w:val="22"/>
              </w:rPr>
            </w:pPr>
            <w:r>
              <w:rPr>
                <w:rFonts w:cs="Arial"/>
                <w:szCs w:val="22"/>
              </w:rPr>
              <w:t>Legislative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EEE31E" w14:textId="77777777" w:rsidR="00BB024D" w:rsidRDefault="00BB024D" w:rsidP="009611A0">
            <w:pPr>
              <w:spacing w:after="60"/>
              <w:rPr>
                <w:rFonts w:cs="Arial"/>
                <w:szCs w:val="22"/>
              </w:rPr>
            </w:pPr>
            <w:proofErr w:type="gramStart"/>
            <w:r>
              <w:rPr>
                <w:rFonts w:cs="Arial"/>
                <w:szCs w:val="22"/>
              </w:rPr>
              <w:t>Form</w:t>
            </w:r>
            <w:proofErr w:type="gramEnd"/>
            <w:r>
              <w:rPr>
                <w:rFonts w:cs="Arial"/>
                <w:szCs w:val="22"/>
              </w:rPr>
              <w:t xml:space="preserve"> of the status report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8BECA8" w14:textId="77777777" w:rsidR="00BB024D" w:rsidRDefault="00BB024D" w:rsidP="009611A0">
            <w:pPr>
              <w:spacing w:after="60"/>
              <w:rPr>
                <w:rFonts w:cs="Arial"/>
                <w:szCs w:val="22"/>
              </w:rPr>
            </w:pPr>
            <w:r>
              <w:rPr>
                <w:rFonts w:cs="Arial"/>
                <w:szCs w:val="22"/>
              </w:rPr>
              <w:t>Within the first 2-3 weeks of each quarter</w:t>
            </w:r>
          </w:p>
        </w:tc>
        <w:tc>
          <w:tcPr>
            <w:tcW w:w="1710" w:type="dxa"/>
            <w:tcBorders>
              <w:top w:val="single" w:sz="4" w:space="0" w:color="A6A6A6" w:themeColor="background1" w:themeShade="A6"/>
              <w:left w:val="nil"/>
              <w:bottom w:val="single" w:sz="4" w:space="0" w:color="A6A6A6" w:themeColor="background1" w:themeShade="A6"/>
              <w:right w:val="nil"/>
            </w:tcBorders>
          </w:tcPr>
          <w:p w14:paraId="7102E569" w14:textId="3579A099" w:rsidR="00BB024D" w:rsidRDefault="00BB024D" w:rsidP="009611A0">
            <w:pPr>
              <w:spacing w:after="60"/>
              <w:rPr>
                <w:rFonts w:cs="Arial"/>
                <w:szCs w:val="22"/>
              </w:rPr>
            </w:pPr>
            <w:r>
              <w:rPr>
                <w:rFonts w:cs="Arial"/>
                <w:szCs w:val="22"/>
              </w:rPr>
              <w:t xml:space="preserve">Project </w:t>
            </w:r>
            <w:r w:rsidR="00E2081A">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27DB11" w14:textId="77777777" w:rsidR="00BB024D" w:rsidRDefault="00BB024D" w:rsidP="009611A0">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6F0BE0A2" w14:textId="77777777" w:rsidR="00BB024D" w:rsidRDefault="00BB024D" w:rsidP="009611A0">
            <w:pPr>
              <w:spacing w:after="60"/>
              <w:rPr>
                <w:rFonts w:cs="Arial"/>
                <w:szCs w:val="22"/>
              </w:rPr>
            </w:pPr>
            <w:r>
              <w:rPr>
                <w:rFonts w:cs="Arial"/>
                <w:szCs w:val="22"/>
              </w:rPr>
              <w:t>Project Oversight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35B58F4D" w14:textId="77777777" w:rsidR="00BB024D" w:rsidRDefault="00BB024D" w:rsidP="009611A0">
            <w:pPr>
              <w:spacing w:after="60"/>
              <w:rPr>
                <w:rFonts w:cs="Arial"/>
                <w:szCs w:val="22"/>
              </w:rPr>
            </w:pPr>
            <w:r>
              <w:rPr>
                <w:rFonts w:cs="Arial"/>
                <w:szCs w:val="22"/>
              </w:rPr>
              <w:t>Yes</w:t>
            </w:r>
          </w:p>
          <w:p w14:paraId="11475EE8" w14:textId="4FCC8E86" w:rsidR="00BB024D" w:rsidRDefault="00BB024D" w:rsidP="009611A0">
            <w:pPr>
              <w:spacing w:after="60"/>
              <w:rPr>
                <w:rFonts w:cs="Arial"/>
                <w:szCs w:val="22"/>
              </w:rPr>
            </w:pPr>
            <w:r>
              <w:rPr>
                <w:rFonts w:cs="Arial"/>
                <w:szCs w:val="22"/>
              </w:rPr>
              <w:t>(</w:t>
            </w:r>
            <w:r w:rsidR="00A82BF8">
              <w:rPr>
                <w:rFonts w:cs="Arial"/>
                <w:szCs w:val="22"/>
              </w:rPr>
              <w:t>s</w:t>
            </w:r>
            <w:r>
              <w:rPr>
                <w:rFonts w:cs="Arial"/>
                <w:szCs w:val="22"/>
              </w:rPr>
              <w:t>ponsor)</w:t>
            </w:r>
          </w:p>
        </w:tc>
      </w:tr>
      <w:tr w:rsidR="00BA677E" w:rsidRPr="00D823B9" w14:paraId="5683541E"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EEBD29D" w14:textId="33BACA82" w:rsidR="00BA677E" w:rsidRDefault="00BA677E" w:rsidP="009611A0">
            <w:pPr>
              <w:spacing w:after="60"/>
              <w:ind w:leftChars="35" w:left="72" w:hangingChars="1" w:hanging="2"/>
              <w:rPr>
                <w:rFonts w:cs="Arial"/>
                <w:szCs w:val="22"/>
              </w:rPr>
            </w:pPr>
            <w:r>
              <w:rPr>
                <w:rFonts w:cs="Arial"/>
                <w:szCs w:val="22"/>
              </w:rPr>
              <w:t>Legislative Startup</w:t>
            </w:r>
            <w:r w:rsidR="00A531F6">
              <w:rPr>
                <w:rFonts w:cs="Arial"/>
                <w:szCs w:val="22"/>
              </w:rPr>
              <w:t>, Closeout, or Iterative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FB918D" w14:textId="4532A373" w:rsidR="00BA677E" w:rsidRDefault="00A531F6" w:rsidP="009611A0">
            <w:pPr>
              <w:spacing w:after="60"/>
              <w:rPr>
                <w:rFonts w:cs="Arial"/>
                <w:szCs w:val="22"/>
              </w:rPr>
            </w:pPr>
            <w:r>
              <w:rPr>
                <w:rFonts w:cs="Arial"/>
                <w:szCs w:val="22"/>
              </w:rPr>
              <w:t>Startup and closeout information for the project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90B90C1" w14:textId="1EBCBA6F" w:rsidR="00BA677E" w:rsidRDefault="0020408F" w:rsidP="009611A0">
            <w:pPr>
              <w:spacing w:after="60"/>
              <w:rPr>
                <w:rFonts w:cs="Arial"/>
                <w:szCs w:val="22"/>
              </w:rPr>
            </w:pPr>
            <w:r>
              <w:rPr>
                <w:rFonts w:cs="Arial"/>
                <w:szCs w:val="22"/>
              </w:rPr>
              <w:t xml:space="preserve">After planning </w:t>
            </w:r>
            <w:r w:rsidR="00D7128A">
              <w:rPr>
                <w:rFonts w:cs="Arial"/>
                <w:szCs w:val="22"/>
              </w:rPr>
              <w:t>approved</w:t>
            </w:r>
            <w:r w:rsidR="000C468D">
              <w:rPr>
                <w:rFonts w:cs="Arial"/>
                <w:szCs w:val="22"/>
              </w:rPr>
              <w:t xml:space="preserve">, </w:t>
            </w:r>
            <w:r>
              <w:rPr>
                <w:rFonts w:cs="Arial"/>
                <w:szCs w:val="22"/>
              </w:rPr>
              <w:t xml:space="preserve">after </w:t>
            </w:r>
            <w:r w:rsidR="00D7128A">
              <w:rPr>
                <w:rFonts w:cs="Arial"/>
                <w:szCs w:val="22"/>
              </w:rPr>
              <w:t>closeout</w:t>
            </w:r>
            <w:r w:rsidR="00A82BF8">
              <w:rPr>
                <w:rFonts w:cs="Arial"/>
                <w:szCs w:val="22"/>
              </w:rPr>
              <w:t xml:space="preserve"> meeting</w:t>
            </w:r>
          </w:p>
        </w:tc>
        <w:tc>
          <w:tcPr>
            <w:tcW w:w="1710" w:type="dxa"/>
            <w:tcBorders>
              <w:top w:val="single" w:sz="4" w:space="0" w:color="A6A6A6" w:themeColor="background1" w:themeShade="A6"/>
              <w:left w:val="nil"/>
              <w:bottom w:val="single" w:sz="4" w:space="0" w:color="A6A6A6" w:themeColor="background1" w:themeShade="A6"/>
              <w:right w:val="nil"/>
            </w:tcBorders>
          </w:tcPr>
          <w:p w14:paraId="4BBD47B4" w14:textId="4B1BE614" w:rsidR="00BA677E" w:rsidRDefault="00A82BF8" w:rsidP="009611A0">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3774AD84" w14:textId="47AFA016" w:rsidR="00BA677E" w:rsidRDefault="00A82BF8" w:rsidP="009611A0">
            <w:pPr>
              <w:spacing w:after="60"/>
              <w:rPr>
                <w:rFonts w:cs="Arial"/>
                <w:szCs w:val="22"/>
              </w:rPr>
            </w:pPr>
            <w:r>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123174BA" w14:textId="3A25FA1F" w:rsidR="00BA677E" w:rsidRDefault="00A82BF8" w:rsidP="009611A0">
            <w:pPr>
              <w:spacing w:after="60"/>
              <w:rPr>
                <w:rFonts w:cs="Arial"/>
                <w:szCs w:val="22"/>
              </w:rPr>
            </w:pPr>
            <w:r>
              <w:rPr>
                <w:rFonts w:cs="Arial"/>
                <w:szCs w:val="22"/>
              </w:rPr>
              <w:t>Project Oversight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0E57B9E6" w14:textId="4EA6FA6C" w:rsidR="00BA677E" w:rsidRDefault="00A82BF8" w:rsidP="009611A0">
            <w:pPr>
              <w:spacing w:after="60"/>
              <w:rPr>
                <w:rFonts w:cs="Arial"/>
                <w:szCs w:val="22"/>
              </w:rPr>
            </w:pPr>
            <w:r>
              <w:rPr>
                <w:rFonts w:cs="Arial"/>
                <w:szCs w:val="22"/>
              </w:rPr>
              <w:t>Yes (sponsor)</w:t>
            </w:r>
          </w:p>
        </w:tc>
      </w:tr>
      <w:tr w:rsidR="00BB024D" w:rsidRPr="00D823B9" w14:paraId="359B4FE4"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D3F260" w14:textId="77777777" w:rsidR="00BB024D" w:rsidRDefault="00BB024D" w:rsidP="009611A0">
            <w:pPr>
              <w:spacing w:after="60"/>
              <w:ind w:leftChars="35" w:left="72" w:hangingChars="1" w:hanging="2"/>
              <w:rPr>
                <w:rFonts w:cs="Arial"/>
                <w:szCs w:val="22"/>
              </w:rPr>
            </w:pPr>
            <w:r>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0643A4" w14:textId="77777777" w:rsidR="00BB024D" w:rsidRDefault="00BB024D" w:rsidP="009611A0">
            <w:pPr>
              <w:spacing w:after="60"/>
              <w:rPr>
                <w:rFonts w:cs="Arial"/>
                <w:szCs w:val="22"/>
              </w:rPr>
            </w:pPr>
            <w:r>
              <w:rPr>
                <w:rFonts w:cs="Arial"/>
                <w:szCs w:val="22"/>
              </w:rPr>
              <w:t>Written record of meetings 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D5D9A4E" w14:textId="77777777" w:rsidR="00BB024D" w:rsidRDefault="00BB024D" w:rsidP="009611A0">
            <w:pPr>
              <w:spacing w:after="60"/>
              <w:rPr>
                <w:rFonts w:cs="Arial"/>
                <w:szCs w:val="22"/>
              </w:rPr>
            </w:pPr>
            <w:r>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0AF5973A" w14:textId="77777777" w:rsidR="00BB024D" w:rsidRDefault="00BB024D" w:rsidP="009611A0">
            <w:pPr>
              <w:spacing w:after="60"/>
              <w:rPr>
                <w:rFonts w:cs="Arial"/>
                <w:szCs w:val="22"/>
              </w:rPr>
            </w:pPr>
            <w:r>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0AB74D56" w14:textId="77777777" w:rsidR="00BB024D" w:rsidRDefault="00BB024D" w:rsidP="009611A0">
            <w:pPr>
              <w:spacing w:after="60"/>
              <w:rPr>
                <w:rFonts w:cs="Arial"/>
                <w:szCs w:val="22"/>
              </w:rPr>
            </w:pPr>
            <w:r>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351E97BC" w14:textId="77777777" w:rsidR="00BB024D" w:rsidRDefault="00BB024D" w:rsidP="009611A0">
            <w:pPr>
              <w:spacing w:after="60"/>
              <w:rPr>
                <w:rFonts w:cs="Arial"/>
                <w:szCs w:val="22"/>
              </w:rPr>
            </w:pPr>
            <w:r>
              <w:rPr>
                <w:rFonts w:cs="Arial"/>
                <w:szCs w:val="22"/>
              </w:rPr>
              <w:t>Project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1AFE9AD" w14:textId="77777777" w:rsidR="00BB024D" w:rsidRDefault="00BB024D" w:rsidP="009611A0">
            <w:pPr>
              <w:spacing w:after="60"/>
              <w:rPr>
                <w:rFonts w:cs="Arial"/>
                <w:szCs w:val="22"/>
              </w:rPr>
            </w:pPr>
            <w:r>
              <w:rPr>
                <w:rFonts w:cs="Arial"/>
                <w:szCs w:val="22"/>
              </w:rPr>
              <w:t>Yes</w:t>
            </w:r>
          </w:p>
          <w:p w14:paraId="04A47EA6" w14:textId="51A7EC6C" w:rsidR="00BB024D" w:rsidRDefault="00BB024D" w:rsidP="009611A0">
            <w:pPr>
              <w:spacing w:after="60"/>
              <w:rPr>
                <w:rFonts w:cs="Arial"/>
                <w:szCs w:val="22"/>
              </w:rPr>
            </w:pPr>
            <w:r>
              <w:rPr>
                <w:rFonts w:cs="Arial"/>
                <w:szCs w:val="22"/>
              </w:rPr>
              <w:t>(</w:t>
            </w:r>
            <w:r w:rsidR="00605381">
              <w:rPr>
                <w:rFonts w:cs="Arial"/>
                <w:szCs w:val="22"/>
              </w:rPr>
              <w:t>a</w:t>
            </w:r>
            <w:r>
              <w:rPr>
                <w:rFonts w:cs="Arial"/>
                <w:szCs w:val="22"/>
              </w:rPr>
              <w:t>ttendees)</w:t>
            </w:r>
          </w:p>
        </w:tc>
      </w:tr>
      <w:tr w:rsidR="00CC19E2" w:rsidRPr="00D823B9" w14:paraId="4DC940CE" w14:textId="77777777" w:rsidTr="009611A0">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950C5C" w14:textId="4EAB11FD" w:rsidR="00CC19E2" w:rsidDel="00B802F1" w:rsidRDefault="00CC19E2" w:rsidP="009611A0">
            <w:pPr>
              <w:spacing w:after="60"/>
              <w:ind w:leftChars="35" w:left="72" w:hangingChars="1" w:hanging="2"/>
              <w:rPr>
                <w:rFonts w:cs="Arial"/>
                <w:szCs w:val="22"/>
              </w:rPr>
            </w:pPr>
            <w:r>
              <w:rPr>
                <w:rFonts w:cs="Arial"/>
                <w:szCs w:val="22"/>
              </w:rPr>
              <w:t>O</w:t>
            </w:r>
            <w:r w:rsidR="00A0574D">
              <w:rPr>
                <w:rFonts w:cs="Arial"/>
                <w:szCs w:val="22"/>
              </w:rPr>
              <w:t>versight Committee</w:t>
            </w:r>
            <w:r>
              <w:rPr>
                <w:rFonts w:cs="Arial"/>
                <w:szCs w:val="22"/>
              </w:rPr>
              <w:t xml:space="preserve">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80482" w14:textId="77777777" w:rsidR="00CC19E2" w:rsidRDefault="00CC19E2" w:rsidP="009611A0">
            <w:pPr>
              <w:spacing w:after="60"/>
              <w:rPr>
                <w:rFonts w:cs="Arial"/>
                <w:szCs w:val="22"/>
              </w:rPr>
            </w:pPr>
            <w:r>
              <w:rPr>
                <w:rFonts w:cs="Arial"/>
                <w:szCs w:val="22"/>
              </w:rPr>
              <w:t>Summarize project progress, completed and upcoming activities, key risks and issues, actual costs, budget and schedule variance, and organizational change management activities</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A1B5F5" w14:textId="77777777" w:rsidR="00CC19E2" w:rsidRDefault="00CC19E2" w:rsidP="009611A0">
            <w:pPr>
              <w:spacing w:after="60"/>
              <w:rPr>
                <w:rFonts w:cs="Arial"/>
                <w:szCs w:val="22"/>
              </w:rPr>
            </w:pPr>
            <w:r>
              <w:rPr>
                <w:rFonts w:cs="Arial"/>
                <w:szCs w:val="22"/>
              </w:rPr>
              <w:t>Monthly or when a regularly occurring OC meeting is cancelled</w:t>
            </w:r>
          </w:p>
        </w:tc>
        <w:tc>
          <w:tcPr>
            <w:tcW w:w="1710" w:type="dxa"/>
            <w:tcBorders>
              <w:top w:val="single" w:sz="4" w:space="0" w:color="A6A6A6" w:themeColor="background1" w:themeShade="A6"/>
              <w:left w:val="nil"/>
              <w:bottom w:val="single" w:sz="4" w:space="0" w:color="A6A6A6" w:themeColor="background1" w:themeShade="A6"/>
              <w:right w:val="nil"/>
            </w:tcBorders>
          </w:tcPr>
          <w:p w14:paraId="11CE63D4" w14:textId="4B864E00" w:rsidR="00CC19E2" w:rsidRDefault="00CC19E2" w:rsidP="009611A0">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35D87E2E" w14:textId="77777777" w:rsidR="00CC19E2" w:rsidRDefault="00CC19E2" w:rsidP="009611A0">
            <w:pPr>
              <w:spacing w:after="60"/>
              <w:rPr>
                <w:rFonts w:cs="Arial"/>
                <w:szCs w:val="22"/>
              </w:rPr>
            </w:pPr>
            <w:r>
              <w:rPr>
                <w:rFonts w:cs="Arial"/>
                <w:szCs w:val="22"/>
              </w:rPr>
              <w:t>OC and other required stakeholders</w:t>
            </w:r>
          </w:p>
        </w:tc>
        <w:tc>
          <w:tcPr>
            <w:tcW w:w="1350" w:type="dxa"/>
            <w:tcBorders>
              <w:top w:val="single" w:sz="4" w:space="0" w:color="A6A6A6" w:themeColor="background1" w:themeShade="A6"/>
              <w:left w:val="nil"/>
              <w:bottom w:val="single" w:sz="4" w:space="0" w:color="A6A6A6" w:themeColor="background1" w:themeShade="A6"/>
              <w:right w:val="nil"/>
            </w:tcBorders>
          </w:tcPr>
          <w:p w14:paraId="4D6D6D19" w14:textId="77777777" w:rsidR="00CC19E2" w:rsidRDefault="00CC19E2" w:rsidP="009611A0">
            <w:pPr>
              <w:spacing w:after="60"/>
              <w:rPr>
                <w:rFonts w:cs="Arial"/>
                <w:szCs w:val="22"/>
              </w:rPr>
            </w:pPr>
            <w:r>
              <w:rPr>
                <w:rFonts w:cs="Arial"/>
                <w:szCs w:val="22"/>
              </w:rPr>
              <w:t>Email</w:t>
            </w:r>
          </w:p>
        </w:tc>
        <w:tc>
          <w:tcPr>
            <w:tcW w:w="1260" w:type="dxa"/>
            <w:tcBorders>
              <w:top w:val="single" w:sz="4" w:space="0" w:color="A6A6A6" w:themeColor="background1" w:themeShade="A6"/>
              <w:left w:val="nil"/>
              <w:bottom w:val="single" w:sz="4" w:space="0" w:color="A6A6A6" w:themeColor="background1" w:themeShade="A6"/>
              <w:right w:val="nil"/>
            </w:tcBorders>
          </w:tcPr>
          <w:p w14:paraId="79FF2F5F" w14:textId="77777777" w:rsidR="00CC19E2" w:rsidRDefault="00CC19E2" w:rsidP="009611A0">
            <w:pPr>
              <w:spacing w:after="60"/>
              <w:rPr>
                <w:rFonts w:cs="Arial"/>
                <w:szCs w:val="22"/>
              </w:rPr>
            </w:pPr>
            <w:r>
              <w:rPr>
                <w:rFonts w:cs="Arial"/>
                <w:szCs w:val="22"/>
              </w:rPr>
              <w:t>No</w:t>
            </w:r>
          </w:p>
        </w:tc>
      </w:tr>
      <w:tr w:rsidR="00823343" w:rsidRPr="00D823B9"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D823B9" w:rsidRDefault="00823343" w:rsidP="003C11BA">
            <w:pPr>
              <w:keepNext/>
              <w:keepLines/>
              <w:spacing w:after="60"/>
              <w:ind w:leftChars="35" w:left="72" w:hangingChars="1" w:hanging="2"/>
              <w:rPr>
                <w:rFonts w:cs="Arial"/>
                <w:szCs w:val="22"/>
              </w:rPr>
            </w:pPr>
            <w:r>
              <w:rPr>
                <w:rFonts w:cs="Arial"/>
                <w:szCs w:val="22"/>
              </w:rPr>
              <w:lastRenderedPageBreak/>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D823B9" w:rsidRDefault="00823343" w:rsidP="00E2408C">
            <w:pPr>
              <w:keepNext/>
              <w:keepLines/>
              <w:spacing w:after="60"/>
              <w:rPr>
                <w:rFonts w:cs="Arial"/>
                <w:szCs w:val="22"/>
              </w:rPr>
            </w:pPr>
            <w:r>
              <w:rPr>
                <w:rFonts w:cs="Arial"/>
                <w:szCs w:val="22"/>
              </w:rPr>
              <w:t>Summarize individual progress and plan upcoming activities</w:t>
            </w:r>
            <w:r w:rsidR="00E3145A">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D823B9" w:rsidRDefault="00823343" w:rsidP="00E2408C">
            <w:pPr>
              <w:keepNext/>
              <w:keepLines/>
              <w:spacing w:after="60"/>
              <w:rPr>
                <w:rFonts w:cs="Arial"/>
                <w:szCs w:val="22"/>
              </w:rPr>
            </w:pPr>
            <w:r>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D823B9" w:rsidRDefault="00E3145A" w:rsidP="00E2408C">
            <w:pPr>
              <w:keepNext/>
              <w:keepLines/>
              <w:spacing w:after="60"/>
              <w:rPr>
                <w:rFonts w:cs="Arial"/>
                <w:szCs w:val="22"/>
              </w:rPr>
            </w:pPr>
            <w:r>
              <w:rPr>
                <w:rFonts w:cs="Arial"/>
                <w:szCs w:val="22"/>
              </w:rPr>
              <w:t>Vendor project manager, t</w:t>
            </w:r>
            <w:r w:rsidR="00823343">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Default="00823343" w:rsidP="00E2408C">
            <w:pPr>
              <w:keepNext/>
              <w:keepLines/>
              <w:spacing w:after="60"/>
              <w:rPr>
                <w:rFonts w:cs="Arial"/>
                <w:szCs w:val="22"/>
              </w:rPr>
            </w:pPr>
            <w:r>
              <w:rPr>
                <w:rFonts w:cs="Arial"/>
                <w:szCs w:val="22"/>
              </w:rPr>
              <w:t>Project manager</w:t>
            </w:r>
            <w:r w:rsidR="00E3145A">
              <w:rPr>
                <w:rFonts w:cs="Arial"/>
                <w:szCs w:val="22"/>
              </w:rPr>
              <w:t xml:space="preserve">, </w:t>
            </w:r>
            <w:r>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Default="00C30D9F" w:rsidP="00E2408C">
            <w:pPr>
              <w:keepNext/>
              <w:keepLines/>
              <w:spacing w:after="60"/>
              <w:rPr>
                <w:rFonts w:cs="Arial"/>
                <w:szCs w:val="22"/>
              </w:rPr>
            </w:pPr>
            <w:r>
              <w:rPr>
                <w:rFonts w:cs="Arial"/>
                <w:szCs w:val="22"/>
              </w:rPr>
              <w:t xml:space="preserve">Project </w:t>
            </w:r>
            <w:r w:rsidR="00823343">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Default="00823343" w:rsidP="00E2408C">
            <w:pPr>
              <w:keepNext/>
              <w:keepLines/>
              <w:spacing w:after="60"/>
              <w:rPr>
                <w:rFonts w:cs="Arial"/>
                <w:szCs w:val="22"/>
              </w:rPr>
            </w:pPr>
            <w:r>
              <w:rPr>
                <w:rFonts w:cs="Arial"/>
                <w:szCs w:val="22"/>
              </w:rPr>
              <w:t>No</w:t>
            </w:r>
          </w:p>
        </w:tc>
      </w:tr>
      <w:tr w:rsidR="00823343" w:rsidRPr="00D823B9"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Default="007506AA" w:rsidP="003C11BA">
            <w:pPr>
              <w:spacing w:after="60"/>
              <w:ind w:leftChars="35" w:left="72" w:hangingChars="1" w:hanging="2"/>
              <w:rPr>
                <w:rFonts w:cs="Arial"/>
                <w:szCs w:val="22"/>
              </w:rPr>
            </w:pPr>
            <w:r>
              <w:rPr>
                <w:rFonts w:cs="Arial"/>
                <w:szCs w:val="22"/>
              </w:rPr>
              <w:t>Project Status Dashboard</w:t>
            </w:r>
          </w:p>
          <w:p w14:paraId="0D116766" w14:textId="2CDB351C" w:rsidR="00CE764B" w:rsidRDefault="00CE764B" w:rsidP="00CE764B">
            <w:pPr>
              <w:pStyle w:val="BlueInstructions"/>
            </w:pPr>
            <w:r>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D823B9" w:rsidRDefault="00823343" w:rsidP="00E2408C">
            <w:pPr>
              <w:spacing w:after="60"/>
              <w:rPr>
                <w:rFonts w:cs="Arial"/>
                <w:szCs w:val="22"/>
              </w:rPr>
            </w:pPr>
            <w:r>
              <w:rPr>
                <w:rFonts w:cs="Arial"/>
                <w:szCs w:val="22"/>
              </w:rPr>
              <w:t>Summarize</w:t>
            </w:r>
            <w:r w:rsidR="00CE764B">
              <w:rPr>
                <w:rFonts w:cs="Arial"/>
                <w:szCs w:val="22"/>
              </w:rPr>
              <w:t>s</w:t>
            </w:r>
            <w:r>
              <w:rPr>
                <w:rFonts w:cs="Arial"/>
                <w:szCs w:val="22"/>
              </w:rPr>
              <w:t xml:space="preserve"> project progress</w:t>
            </w:r>
            <w:r w:rsidR="00CE764B">
              <w:rPr>
                <w:rFonts w:cs="Arial"/>
                <w:szCs w:val="22"/>
              </w:rPr>
              <w:t>, completed</w:t>
            </w:r>
            <w:r>
              <w:rPr>
                <w:rFonts w:cs="Arial"/>
                <w:szCs w:val="22"/>
              </w:rPr>
              <w:t xml:space="preserve"> and upcoming activities, </w:t>
            </w:r>
            <w:r w:rsidR="00836AF1">
              <w:rPr>
                <w:rFonts w:cs="Arial"/>
                <w:szCs w:val="22"/>
              </w:rPr>
              <w:t xml:space="preserve">risks and issues, actual costs, and </w:t>
            </w:r>
            <w:r>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Default="00823343" w:rsidP="00E2408C">
            <w:pPr>
              <w:spacing w:after="60"/>
              <w:rPr>
                <w:rFonts w:cs="Arial"/>
                <w:szCs w:val="22"/>
              </w:rPr>
            </w:pPr>
            <w:r>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1612DE82" w:rsidR="00823343" w:rsidRDefault="00823343" w:rsidP="00E2408C">
            <w:pPr>
              <w:spacing w:after="60"/>
              <w:rPr>
                <w:rFonts w:cs="Arial"/>
                <w:szCs w:val="22"/>
              </w:rPr>
            </w:pPr>
            <w:r>
              <w:rPr>
                <w:rFonts w:cs="Arial"/>
                <w:szCs w:val="22"/>
              </w:rPr>
              <w:t xml:space="preserve">Project </w:t>
            </w:r>
            <w:r w:rsidR="005552FB">
              <w:rPr>
                <w:rFonts w:cs="Arial"/>
                <w:szCs w:val="22"/>
              </w:rPr>
              <w:t>m</w:t>
            </w:r>
            <w:r>
              <w:rPr>
                <w:rFonts w:cs="Arial"/>
                <w:szCs w:val="22"/>
              </w:rPr>
              <w:t>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6CEEDB4B" w:rsidR="00823343" w:rsidRDefault="00823343" w:rsidP="00E2408C">
            <w:pPr>
              <w:spacing w:after="60"/>
              <w:rPr>
                <w:rFonts w:cs="Arial"/>
                <w:szCs w:val="22"/>
              </w:rPr>
            </w:pPr>
            <w:r>
              <w:rPr>
                <w:rFonts w:cs="Arial"/>
                <w:szCs w:val="22"/>
              </w:rPr>
              <w:t xml:space="preserve">Project team members, sponsor, </w:t>
            </w:r>
            <w:r w:rsidR="00F15A0A">
              <w:rPr>
                <w:rFonts w:cs="Arial"/>
                <w:szCs w:val="22"/>
              </w:rPr>
              <w:t>OC</w:t>
            </w:r>
            <w:r>
              <w:rPr>
                <w:rFonts w:cs="Arial"/>
                <w:szCs w:val="22"/>
              </w:rPr>
              <w:t>,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Default="00836AF1" w:rsidP="00E2408C">
            <w:pPr>
              <w:spacing w:after="60"/>
              <w:rPr>
                <w:rFonts w:cs="Arial"/>
                <w:szCs w:val="22"/>
              </w:rPr>
            </w:pPr>
            <w:r>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Default="00823343" w:rsidP="00E2408C">
            <w:pPr>
              <w:spacing w:after="60"/>
              <w:rPr>
                <w:rFonts w:cs="Arial"/>
                <w:szCs w:val="22"/>
              </w:rPr>
            </w:pPr>
            <w:r>
              <w:rPr>
                <w:rFonts w:cs="Arial"/>
                <w:szCs w:val="22"/>
              </w:rPr>
              <w:t>No</w:t>
            </w:r>
          </w:p>
        </w:tc>
      </w:tr>
      <w:tr w:rsidR="00C03EDD" w:rsidRPr="00D823B9"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Default="00C03EDD" w:rsidP="003C11BA">
            <w:pPr>
              <w:spacing w:after="60"/>
              <w:ind w:leftChars="35" w:left="72" w:hangingChars="1" w:hanging="2"/>
              <w:rPr>
                <w:rFonts w:cs="Arial"/>
                <w:szCs w:val="22"/>
              </w:rPr>
            </w:pPr>
            <w:r>
              <w:rPr>
                <w:rFonts w:cs="Arial"/>
                <w:szCs w:val="22"/>
              </w:rPr>
              <w:t>xxx</w:t>
            </w:r>
          </w:p>
          <w:p w14:paraId="7F7FED88" w14:textId="49AD1D7D" w:rsidR="00C03EDD" w:rsidDel="00C03EDD" w:rsidRDefault="00C03EDD" w:rsidP="00C03EDD">
            <w:pPr>
              <w:pStyle w:val="BlueInstructions"/>
            </w:pPr>
            <w:r>
              <w:t xml:space="preserve">Add planned communications specific to </w:t>
            </w:r>
            <w:r w:rsidR="00CD7A17">
              <w:t xml:space="preserve">organizational </w:t>
            </w:r>
            <w:r>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Del="00C03EDD" w:rsidRDefault="00C03EDD" w:rsidP="00E2408C">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Del="00C03EDD" w:rsidRDefault="00C03EDD" w:rsidP="00E2408C">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Del="00C03EDD" w:rsidRDefault="00C03EDD" w:rsidP="00E2408C">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Del="00C03EDD" w:rsidRDefault="00C03EDD" w:rsidP="00E2408C">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Del="00C03EDD" w:rsidRDefault="00C03EDD" w:rsidP="00E2408C">
            <w:pPr>
              <w:spacing w:after="60"/>
              <w:rPr>
                <w:rFonts w:cs="Arial"/>
                <w:szCs w:val="22"/>
              </w:rPr>
            </w:pPr>
          </w:p>
        </w:tc>
      </w:tr>
    </w:tbl>
    <w:p w14:paraId="6602472D" w14:textId="2DF4C06F" w:rsidR="00623FEC" w:rsidRDefault="00623FEC" w:rsidP="006F7F95"/>
    <w:p w14:paraId="25EC6BEB" w14:textId="1E16A18F" w:rsidR="00B059FD" w:rsidRDefault="00457A28" w:rsidP="00627519">
      <w:pPr>
        <w:pStyle w:val="Heading1"/>
      </w:pPr>
      <w:bookmarkStart w:id="74" w:name="_Toc16691884"/>
      <w:bookmarkStart w:id="75" w:name="_Toc16691885"/>
      <w:bookmarkStart w:id="76" w:name="_Toc16691886"/>
      <w:bookmarkStart w:id="77" w:name="_Toc16691887"/>
      <w:bookmarkStart w:id="78" w:name="_Toc16691888"/>
      <w:bookmarkStart w:id="79" w:name="_Toc16691889"/>
      <w:bookmarkStart w:id="80" w:name="_Toc16691890"/>
      <w:bookmarkStart w:id="81" w:name="_Toc16691891"/>
      <w:bookmarkStart w:id="82" w:name="_Toc16691892"/>
      <w:bookmarkStart w:id="83" w:name="_Toc16691893"/>
      <w:bookmarkStart w:id="84" w:name="_Toc16691894"/>
      <w:bookmarkStart w:id="85" w:name="_Toc16691895"/>
      <w:bookmarkStart w:id="86" w:name="_Toc16691896"/>
      <w:bookmarkStart w:id="87" w:name="_Toc16691897"/>
      <w:bookmarkStart w:id="88" w:name="_Toc16691898"/>
      <w:bookmarkStart w:id="89" w:name="_Toc16691899"/>
      <w:bookmarkStart w:id="90" w:name="_Communication_Management"/>
      <w:bookmarkStart w:id="91" w:name="_Toc20287519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Quality Management</w:t>
      </w:r>
      <w:bookmarkEnd w:id="91"/>
    </w:p>
    <w:p w14:paraId="64B97F23" w14:textId="50EFECB5" w:rsidR="00215868" w:rsidRDefault="00215868" w:rsidP="00215868">
      <w:pPr>
        <w:pStyle w:val="Heading2"/>
      </w:pPr>
      <w:bookmarkStart w:id="92" w:name="_Toc202875192"/>
      <w:r>
        <w:t>Quality Management Information</w:t>
      </w:r>
      <w:bookmarkEnd w:id="92"/>
    </w:p>
    <w:p w14:paraId="58408F71" w14:textId="241C1760" w:rsidR="00457A28" w:rsidRDefault="00457A28" w:rsidP="00457A28">
      <w:pPr>
        <w:pStyle w:val="BodyText"/>
        <w:spacing w:before="120"/>
        <w:ind w:left="0"/>
      </w:pPr>
      <w:r>
        <w:t>Project quality management includes the processes and activities of the performing organization that determine quality policies, objectives, and responsibilities. This allows the project to satisfy the needs for which it was undertaken. It implements the quality management system through policy and procedures with continuous process improvement activities conducted throughout, as appropriate.</w:t>
      </w:r>
    </w:p>
    <w:p w14:paraId="6540ABD6" w14:textId="5742F801" w:rsidR="00457A28" w:rsidRDefault="00457A28" w:rsidP="00457A28">
      <w:r w:rsidRPr="007A51CC">
        <w:t>Quality management plans may be formal or informal (e.g., a checklist) depending on the project and the organization</w:t>
      </w:r>
      <w:r>
        <w:t>.</w:t>
      </w:r>
    </w:p>
    <w:p w14:paraId="2CD4E3F2" w14:textId="31801CE5" w:rsidR="00C53FD2" w:rsidRDefault="00457A28" w:rsidP="007E6398">
      <w:pPr>
        <w:pStyle w:val="Heading2"/>
      </w:pPr>
      <w:bookmarkStart w:id="93" w:name="_Toc202875193"/>
      <w:r>
        <w:t xml:space="preserve">Quality </w:t>
      </w:r>
      <w:bookmarkStart w:id="94" w:name="_Communications_Management_Plan"/>
      <w:bookmarkEnd w:id="94"/>
      <w:r w:rsidR="00B40BB0">
        <w:t>Assurance</w:t>
      </w:r>
      <w:bookmarkEnd w:id="93"/>
    </w:p>
    <w:p w14:paraId="6C31E9ED" w14:textId="77777777" w:rsidR="00B40BB0" w:rsidRDefault="00B40BB0" w:rsidP="00B40BB0">
      <w:pPr>
        <w:spacing w:before="120"/>
      </w:pPr>
      <w:r>
        <w:t>Quality assurance is the process of auditing the quality requirements and the results from quality control measurements to ensure use of appropriate quality standards and operational definitions.</w:t>
      </w:r>
    </w:p>
    <w:p w14:paraId="1AEEC8CD" w14:textId="4A38447E" w:rsidR="00D67B99" w:rsidRDefault="004929D7" w:rsidP="004929D7">
      <w:pPr>
        <w:pStyle w:val="Heading3"/>
      </w:pPr>
      <w:bookmarkStart w:id="95" w:name="_Toc202875194"/>
      <w:r>
        <w:t>Project Quality Assurance</w:t>
      </w:r>
      <w:bookmarkEnd w:id="95"/>
    </w:p>
    <w:p w14:paraId="1AE14A4C" w14:textId="7A409706" w:rsidR="00B40BB0" w:rsidRDefault="00B40BB0" w:rsidP="00B40BB0">
      <w:proofErr w:type="gramStart"/>
      <w:r>
        <w:t>Following</w:t>
      </w:r>
      <w:proofErr w:type="gramEnd"/>
      <w:r>
        <w:t xml:space="preserve"> are the quality assurance processes for this project:</w:t>
      </w:r>
    </w:p>
    <w:p w14:paraId="15BFBC05" w14:textId="317034B9" w:rsidR="00B40BB0" w:rsidRDefault="00B40BB0" w:rsidP="00B40BB0">
      <w:pPr>
        <w:numPr>
          <w:ilvl w:val="0"/>
          <w:numId w:val="22"/>
        </w:numPr>
        <w:spacing w:before="120"/>
      </w:pPr>
      <w:r>
        <w:t>Integrated change control – verifies that any changes to quality during the project are discussed and approved by the appropriate person</w:t>
      </w:r>
    </w:p>
    <w:p w14:paraId="779CBA0B" w14:textId="77777777" w:rsidR="00B40BB0" w:rsidRDefault="00B40BB0" w:rsidP="00B40BB0">
      <w:pPr>
        <w:numPr>
          <w:ilvl w:val="0"/>
          <w:numId w:val="22"/>
        </w:numPr>
        <w:spacing w:before="120"/>
      </w:pPr>
      <w:r>
        <w:lastRenderedPageBreak/>
        <w:t>Monitoring schedule and cost variance – ensures oversight of the project schedule and cost in relation to the project baseline to provide visibility to any potential project schedule or cost issues</w:t>
      </w:r>
    </w:p>
    <w:p w14:paraId="529A3AF8" w14:textId="42B4E777" w:rsidR="00B40BB0" w:rsidRDefault="00D705D8" w:rsidP="00B40BB0">
      <w:pPr>
        <w:numPr>
          <w:ilvl w:val="0"/>
          <w:numId w:val="22"/>
        </w:numPr>
        <w:spacing w:before="120"/>
      </w:pPr>
      <w:r>
        <w:t>OA</w:t>
      </w:r>
      <w:r w:rsidR="00B40BB0">
        <w:t xml:space="preserve"> – ensures compliance of the project with the NDCC</w:t>
      </w:r>
      <w:r w:rsidR="00635AAD">
        <w:t xml:space="preserve"> and STD009 </w:t>
      </w:r>
    </w:p>
    <w:p w14:paraId="01D5296B" w14:textId="77777777" w:rsidR="00B40BB0" w:rsidRDefault="00B40BB0" w:rsidP="00B40BB0">
      <w:pPr>
        <w:numPr>
          <w:ilvl w:val="0"/>
          <w:numId w:val="22"/>
        </w:numPr>
        <w:spacing w:before="120"/>
      </w:pPr>
      <w:r>
        <w:t>Definition of deliverable acceptance criteria and/or expectations – verifies that the deliverables are of an acceptable quality and meet the customer’s expectations</w:t>
      </w:r>
    </w:p>
    <w:p w14:paraId="69A2A1DE" w14:textId="77777777" w:rsidR="00B40BB0" w:rsidRDefault="00B40BB0" w:rsidP="00B40BB0">
      <w:pPr>
        <w:numPr>
          <w:ilvl w:val="0"/>
          <w:numId w:val="22"/>
        </w:numPr>
        <w:spacing w:before="120"/>
      </w:pPr>
      <w:r>
        <w:t>Acceptance management – verifies</w:t>
      </w:r>
      <w:r w:rsidRPr="003C6222">
        <w:t xml:space="preserve"> that the deliverables are of acceptable quality and that they meet the established project requirements  </w:t>
      </w:r>
    </w:p>
    <w:p w14:paraId="26000318" w14:textId="1EC4931E" w:rsidR="00484D2C" w:rsidRDefault="00B40BB0" w:rsidP="00484D2C">
      <w:pPr>
        <w:numPr>
          <w:ilvl w:val="0"/>
          <w:numId w:val="22"/>
        </w:numPr>
        <w:spacing w:before="120"/>
      </w:pPr>
      <w:r>
        <w:t xml:space="preserve">Peer review of project management documents – provides documents associated with management of this project (e.g., project charter and this project plan) a review by other </w:t>
      </w:r>
      <w:r w:rsidR="00F926C0">
        <w:t>NDIT</w:t>
      </w:r>
      <w:r w:rsidR="00D705D8">
        <w:t xml:space="preserve"> </w:t>
      </w:r>
      <w:r>
        <w:t>project managers for clarity and implementations of previous lessons learned</w:t>
      </w:r>
    </w:p>
    <w:p w14:paraId="2AC03D33" w14:textId="0A0282B1" w:rsidR="0096001A" w:rsidRDefault="0096001A" w:rsidP="0096001A">
      <w:pPr>
        <w:pStyle w:val="Heading3"/>
      </w:pPr>
      <w:bookmarkStart w:id="96" w:name="_Toc202875195"/>
      <w:r>
        <w:t>Product Quality Assurance</w:t>
      </w:r>
      <w:bookmarkEnd w:id="96"/>
    </w:p>
    <w:p w14:paraId="79F7ECFD" w14:textId="12A3A366" w:rsidR="00B40BB0" w:rsidRDefault="00B40BB0" w:rsidP="00B40BB0">
      <w:pPr>
        <w:spacing w:before="120"/>
      </w:pPr>
      <w:proofErr w:type="gramStart"/>
      <w:r>
        <w:t>Following</w:t>
      </w:r>
      <w:proofErr w:type="gramEnd"/>
      <w:r>
        <w:t xml:space="preserve"> are the quality assurance processes for the product produced by this project:</w:t>
      </w:r>
    </w:p>
    <w:p w14:paraId="581A083D" w14:textId="77777777" w:rsidR="00A44654" w:rsidRPr="00F20027" w:rsidRDefault="00A44654" w:rsidP="00A44654">
      <w:pPr>
        <w:pStyle w:val="BlueInstructions"/>
      </w:pPr>
      <w:r w:rsidRPr="00F20027">
        <w:t xml:space="preserve">If there are any vendors participating in this project, review and include </w:t>
      </w:r>
      <w:r>
        <w:t>their</w:t>
      </w:r>
      <w:r w:rsidRPr="00F20027">
        <w:t xml:space="preserve"> quality processes</w:t>
      </w:r>
      <w:r>
        <w:t>.</w:t>
      </w:r>
    </w:p>
    <w:p w14:paraId="374B940E" w14:textId="38289915" w:rsidR="00B40BB0" w:rsidRPr="007A51CC" w:rsidRDefault="00B40BB0" w:rsidP="00B40BB0">
      <w:pPr>
        <w:pStyle w:val="BlueInstructions"/>
      </w:pPr>
      <w:r w:rsidRPr="007A51CC">
        <w:t>Add or remove as necessary</w:t>
      </w:r>
      <w:r w:rsidR="00A44654">
        <w:t>.</w:t>
      </w:r>
    </w:p>
    <w:p w14:paraId="4A3C72BC" w14:textId="77777777" w:rsidR="00B40BB0" w:rsidRDefault="00B40BB0" w:rsidP="00B40BB0">
      <w:pPr>
        <w:numPr>
          <w:ilvl w:val="0"/>
          <w:numId w:val="22"/>
        </w:numPr>
        <w:spacing w:before="120"/>
      </w:pPr>
      <w:r>
        <w:t>Prototype walkthroughs – screen shots are shown to the appropriate user group to confirm that the requirements were understood and the system designed correctly</w:t>
      </w:r>
    </w:p>
    <w:p w14:paraId="4614BC23" w14:textId="77777777" w:rsidR="00B40BB0" w:rsidRDefault="00B40BB0" w:rsidP="00B40BB0">
      <w:pPr>
        <w:numPr>
          <w:ilvl w:val="0"/>
          <w:numId w:val="22"/>
        </w:numPr>
        <w:spacing w:before="120"/>
      </w:pPr>
      <w:r>
        <w:t>Unit testing – happens periodically during development to ensure sections of code are meeting the design specifications</w:t>
      </w:r>
    </w:p>
    <w:p w14:paraId="248271AB" w14:textId="77777777" w:rsidR="00B40BB0" w:rsidRDefault="00B40BB0" w:rsidP="00B40BB0">
      <w:pPr>
        <w:numPr>
          <w:ilvl w:val="0"/>
          <w:numId w:val="22"/>
        </w:numPr>
        <w:spacing w:before="120"/>
      </w:pPr>
      <w:r>
        <w:t>System testing – verifies the system operates per the design specifications</w:t>
      </w:r>
    </w:p>
    <w:p w14:paraId="3B4F76A0" w14:textId="2029F58E" w:rsidR="00B40BB0" w:rsidRDefault="00B40BB0" w:rsidP="00B40BB0">
      <w:pPr>
        <w:numPr>
          <w:ilvl w:val="0"/>
          <w:numId w:val="22"/>
        </w:numPr>
        <w:spacing w:before="120"/>
      </w:pPr>
      <w:r>
        <w:t xml:space="preserve">Regression testing – retests a modified </w:t>
      </w:r>
      <w:r w:rsidR="00FB2425">
        <w:t xml:space="preserve">system </w:t>
      </w:r>
      <w:r>
        <w:t>to verify that the fix did not introduce any additional errors</w:t>
      </w:r>
    </w:p>
    <w:p w14:paraId="15F0C248" w14:textId="77777777" w:rsidR="00B40BB0" w:rsidRDefault="00B40BB0" w:rsidP="00B40BB0">
      <w:pPr>
        <w:numPr>
          <w:ilvl w:val="0"/>
          <w:numId w:val="22"/>
        </w:numPr>
        <w:spacing w:before="120"/>
      </w:pPr>
      <w:r>
        <w:t>Performance/Load testing – ensures the system can support the number of users or data; automated test that may utilize existing test scenarios to determine system performance and identify any system issues</w:t>
      </w:r>
    </w:p>
    <w:p w14:paraId="5059F0F6" w14:textId="77777777" w:rsidR="00B40BB0" w:rsidRDefault="00B40BB0" w:rsidP="00B40BB0">
      <w:pPr>
        <w:numPr>
          <w:ilvl w:val="0"/>
          <w:numId w:val="22"/>
        </w:numPr>
        <w:spacing w:before="120"/>
      </w:pPr>
      <w:r>
        <w:t>Compliance (accessibility) testing – ensures the system is compliant with the Americans with Disabilities Act</w:t>
      </w:r>
    </w:p>
    <w:p w14:paraId="257DFF09" w14:textId="77777777" w:rsidR="00B40BB0" w:rsidRDefault="00B40BB0" w:rsidP="00B40BB0">
      <w:pPr>
        <w:numPr>
          <w:ilvl w:val="0"/>
          <w:numId w:val="22"/>
        </w:numPr>
        <w:spacing w:before="120"/>
      </w:pPr>
      <w:r>
        <w:t xml:space="preserve">Security testing – ensure that the system adheres to appropriate security </w:t>
      </w:r>
      <w:proofErr w:type="gramStart"/>
      <w:r>
        <w:t>levels;</w:t>
      </w:r>
      <w:proofErr w:type="gramEnd"/>
      <w:r>
        <w:t xml:space="preserve"> test vulnerabilities, as well as user roles and data security</w:t>
      </w:r>
    </w:p>
    <w:p w14:paraId="77753815" w14:textId="47111119" w:rsidR="00B40BB0" w:rsidRDefault="00B40BB0" w:rsidP="00B40BB0">
      <w:pPr>
        <w:pStyle w:val="ListParagraph"/>
        <w:numPr>
          <w:ilvl w:val="0"/>
          <w:numId w:val="21"/>
        </w:numPr>
      </w:pPr>
      <w:r>
        <w:t>Agency/User acceptance testing – ensures compliance with the design and that the system operates as expected using “real life” scenarios</w:t>
      </w:r>
    </w:p>
    <w:p w14:paraId="74C9C9F7" w14:textId="34BBC635" w:rsidR="00B40BB0" w:rsidRDefault="00B40BB0" w:rsidP="00B40BB0">
      <w:pPr>
        <w:pStyle w:val="Heading2"/>
      </w:pPr>
      <w:bookmarkStart w:id="97" w:name="_Toc202875196"/>
      <w:r>
        <w:t>Quality Control</w:t>
      </w:r>
      <w:bookmarkEnd w:id="97"/>
    </w:p>
    <w:p w14:paraId="2ACDC634" w14:textId="77777777" w:rsidR="00B40BB0" w:rsidRDefault="00B40BB0" w:rsidP="00B40BB0">
      <w:pPr>
        <w:spacing w:before="120"/>
      </w:pPr>
      <w:r>
        <w:t>Quality control is the process of monitoring and recording results of executing the quality activities to assess performance and recommend necessary changes.</w:t>
      </w:r>
    </w:p>
    <w:p w14:paraId="13DAC3B1" w14:textId="34331C9A" w:rsidR="0091519D" w:rsidRDefault="0091519D" w:rsidP="0091519D">
      <w:pPr>
        <w:pStyle w:val="Heading3"/>
      </w:pPr>
      <w:bookmarkStart w:id="98" w:name="_Toc202875197"/>
      <w:r>
        <w:t>Project Quality Control</w:t>
      </w:r>
      <w:bookmarkEnd w:id="98"/>
    </w:p>
    <w:p w14:paraId="33397A27" w14:textId="292BE41C" w:rsidR="00B40BB0" w:rsidRDefault="00B40BB0" w:rsidP="00B40BB0">
      <w:pPr>
        <w:spacing w:before="120"/>
      </w:pPr>
      <w:proofErr w:type="gramStart"/>
      <w:r>
        <w:t>Following</w:t>
      </w:r>
      <w:proofErr w:type="gramEnd"/>
      <w:r>
        <w:t xml:space="preserve"> are the quality control measures the project manager will apply to this project:</w:t>
      </w:r>
    </w:p>
    <w:p w14:paraId="3F100C06" w14:textId="77777777" w:rsidR="00B40BB0" w:rsidRDefault="00B40BB0" w:rsidP="00B40BB0">
      <w:pPr>
        <w:numPr>
          <w:ilvl w:val="0"/>
          <w:numId w:val="22"/>
        </w:numPr>
        <w:spacing w:before="120"/>
      </w:pPr>
      <w:proofErr w:type="gramStart"/>
      <w:r>
        <w:t>At</w:t>
      </w:r>
      <w:proofErr w:type="gramEnd"/>
      <w:r>
        <w:t xml:space="preserve"> a project milestone, the project cost variance will not exceed the baseline budget by 20% or more</w:t>
      </w:r>
    </w:p>
    <w:p w14:paraId="65AA248F" w14:textId="77777777" w:rsidR="00B40BB0" w:rsidRDefault="00B40BB0" w:rsidP="00B40BB0">
      <w:pPr>
        <w:numPr>
          <w:ilvl w:val="0"/>
          <w:numId w:val="22"/>
        </w:numPr>
        <w:spacing w:before="120"/>
      </w:pPr>
      <w:r>
        <w:t>Project schedule variance will not exceed the baseline schedule by 20% or more</w:t>
      </w:r>
    </w:p>
    <w:p w14:paraId="4B496EBF" w14:textId="77777777" w:rsidR="00B40BB0" w:rsidRDefault="00B40BB0" w:rsidP="00B40BB0">
      <w:pPr>
        <w:numPr>
          <w:ilvl w:val="0"/>
          <w:numId w:val="22"/>
        </w:numPr>
        <w:spacing w:before="120"/>
      </w:pPr>
      <w:r>
        <w:t xml:space="preserve">Acceptance management process requires approval of deliverables as criteria to move forward with the project (the submission of a </w:t>
      </w:r>
      <w:proofErr w:type="gramStart"/>
      <w:r>
        <w:t>deliverable</w:t>
      </w:r>
      <w:proofErr w:type="gramEnd"/>
      <w:r>
        <w:t xml:space="preserve"> does not constitute acceptance or approval)</w:t>
      </w:r>
    </w:p>
    <w:p w14:paraId="5F7F789F" w14:textId="3D2A2C5A" w:rsidR="0091519D" w:rsidRDefault="0091519D" w:rsidP="0091519D">
      <w:pPr>
        <w:pStyle w:val="Heading3"/>
      </w:pPr>
      <w:bookmarkStart w:id="99" w:name="_Toc202875198"/>
      <w:r>
        <w:lastRenderedPageBreak/>
        <w:t>Product Quality Control</w:t>
      </w:r>
      <w:bookmarkEnd w:id="99"/>
    </w:p>
    <w:p w14:paraId="5B2A6555" w14:textId="6C5A4E6C" w:rsidR="00B40BB0" w:rsidRDefault="00B40BB0" w:rsidP="00B40BB0">
      <w:pPr>
        <w:spacing w:before="120"/>
      </w:pPr>
      <w:proofErr w:type="gramStart"/>
      <w:r>
        <w:t>Following</w:t>
      </w:r>
      <w:proofErr w:type="gramEnd"/>
      <w:r>
        <w:t xml:space="preserve"> are the quality control measures the project manager will apply to the product produced by this project:</w:t>
      </w:r>
    </w:p>
    <w:p w14:paraId="047E66D1" w14:textId="77777777" w:rsidR="00B40BB0" w:rsidRDefault="00B40BB0" w:rsidP="00B40BB0">
      <w:pPr>
        <w:numPr>
          <w:ilvl w:val="0"/>
          <w:numId w:val="24"/>
        </w:numPr>
        <w:spacing w:before="120"/>
        <w:ind w:left="720"/>
      </w:pPr>
      <w:r>
        <w:t>The product will not move forward to agency/user acceptance testing if any “</w:t>
      </w:r>
      <w:proofErr w:type="gramStart"/>
      <w:r>
        <w:t>show stopper</w:t>
      </w:r>
      <w:proofErr w:type="gramEnd"/>
      <w:r>
        <w:t>” errors are present</w:t>
      </w:r>
    </w:p>
    <w:p w14:paraId="003B19D9" w14:textId="77777777" w:rsidR="00B40BB0" w:rsidRDefault="00B40BB0" w:rsidP="00B40BB0">
      <w:pPr>
        <w:numPr>
          <w:ilvl w:val="0"/>
          <w:numId w:val="24"/>
        </w:numPr>
        <w:spacing w:before="120"/>
        <w:ind w:left="720"/>
      </w:pPr>
      <w:r>
        <w:t>The product may move forward to agency/user acceptance testing at the discretion of the sponsor if high-level errors are present</w:t>
      </w:r>
    </w:p>
    <w:p w14:paraId="765B5CF7" w14:textId="77777777" w:rsidR="00B40BB0" w:rsidRDefault="00B40BB0" w:rsidP="00B40BB0">
      <w:pPr>
        <w:numPr>
          <w:ilvl w:val="0"/>
          <w:numId w:val="24"/>
        </w:numPr>
        <w:spacing w:before="120"/>
        <w:ind w:left="720"/>
      </w:pPr>
      <w:r>
        <w:t>The project will move forward to agency/user acceptance testing if minimal/cosmetic errors are present</w:t>
      </w:r>
    </w:p>
    <w:p w14:paraId="06B7C2DA" w14:textId="660783C5" w:rsidR="00CC2292" w:rsidRPr="00B35C97" w:rsidRDefault="00CC2292" w:rsidP="00627519">
      <w:pPr>
        <w:pStyle w:val="Heading1"/>
      </w:pPr>
      <w:bookmarkStart w:id="100" w:name="_Toc202875199"/>
      <w:r w:rsidRPr="00B35C97">
        <w:t>Organizational Change Analysis</w:t>
      </w:r>
      <w:bookmarkEnd w:id="100"/>
    </w:p>
    <w:p w14:paraId="78046EAF" w14:textId="486FDB82" w:rsidR="00943359" w:rsidRDefault="00943359" w:rsidP="00943359">
      <w:pPr>
        <w:pStyle w:val="BlueInstructions"/>
      </w:pPr>
      <w:r>
        <w:t xml:space="preserve">Describe </w:t>
      </w:r>
      <w:r w:rsidR="00BB0E98">
        <w:t xml:space="preserve">the change the project will create and who will be affected. Ideally, the change assessments will have been </w:t>
      </w:r>
      <w:proofErr w:type="gramStart"/>
      <w:r w:rsidR="00BB0E98">
        <w:t>done</w:t>
      </w:r>
      <w:proofErr w:type="gramEnd"/>
      <w:r w:rsidR="00BB0E98">
        <w:t xml:space="preserve"> prior to this project plan, or at least early conversations had with the agency to understand the changes and impacted people at a high level.</w:t>
      </w:r>
    </w:p>
    <w:p w14:paraId="362D9706" w14:textId="0BCB21DC" w:rsidR="00F736FC" w:rsidRDefault="00F736FC" w:rsidP="00CC2292">
      <w:r>
        <w:t xml:space="preserve">This project will </w:t>
      </w:r>
      <w:proofErr w:type="gramStart"/>
      <w:r>
        <w:t>impact</w:t>
      </w:r>
      <w:proofErr w:type="gramEnd"/>
      <w:r w:rsidR="00E161C0">
        <w:t xml:space="preserve"> the following groups:</w:t>
      </w:r>
    </w:p>
    <w:p w14:paraId="43EDE08E" w14:textId="2A878099" w:rsidR="007C433A" w:rsidRDefault="007C433A" w:rsidP="00F40173">
      <w:pPr>
        <w:pStyle w:val="ListParagraph"/>
        <w:numPr>
          <w:ilvl w:val="0"/>
          <w:numId w:val="39"/>
        </w:numPr>
        <w:spacing w:before="120"/>
        <w:contextualSpacing w:val="0"/>
      </w:pPr>
      <w:r>
        <w:t>…</w:t>
      </w:r>
    </w:p>
    <w:p w14:paraId="2B5D348A" w14:textId="06B6AE07" w:rsidR="007C433A" w:rsidRDefault="007C433A" w:rsidP="00F40173">
      <w:pPr>
        <w:pStyle w:val="ListParagraph"/>
        <w:numPr>
          <w:ilvl w:val="0"/>
          <w:numId w:val="39"/>
        </w:numPr>
        <w:spacing w:before="120"/>
        <w:contextualSpacing w:val="0"/>
      </w:pPr>
      <w:r>
        <w:t>…</w:t>
      </w:r>
    </w:p>
    <w:p w14:paraId="293EEDDA" w14:textId="7BE2C750" w:rsidR="007C433A" w:rsidRDefault="007C433A" w:rsidP="007C433A">
      <w:r>
        <w:t xml:space="preserve">The key changes this project will produce </w:t>
      </w:r>
      <w:r w:rsidR="004259DD">
        <w:t xml:space="preserve">at a high level </w:t>
      </w:r>
      <w:r>
        <w:t>are</w:t>
      </w:r>
      <w:r w:rsidR="0023456E">
        <w:t>:</w:t>
      </w:r>
    </w:p>
    <w:p w14:paraId="6A9F0454" w14:textId="19EA8ED7" w:rsidR="0023456E" w:rsidRDefault="0023456E" w:rsidP="00F40173">
      <w:pPr>
        <w:pStyle w:val="ListParagraph"/>
        <w:numPr>
          <w:ilvl w:val="0"/>
          <w:numId w:val="40"/>
        </w:numPr>
        <w:spacing w:before="120"/>
        <w:contextualSpacing w:val="0"/>
      </w:pPr>
      <w:r>
        <w:t xml:space="preserve">… </w:t>
      </w:r>
      <w:r w:rsidRPr="004262D0">
        <w:rPr>
          <w:rStyle w:val="BlueInstructionsChar"/>
        </w:rPr>
        <w:t>(Example: Members of the public are now required to enter their information online via the agency’s website vs. sending in paper copies of the required forms)</w:t>
      </w:r>
    </w:p>
    <w:p w14:paraId="56769BA8" w14:textId="4521E969" w:rsidR="00CC566B" w:rsidRDefault="00CC566B" w:rsidP="00F40173">
      <w:pPr>
        <w:pStyle w:val="ListParagraph"/>
        <w:numPr>
          <w:ilvl w:val="0"/>
          <w:numId w:val="40"/>
        </w:numPr>
        <w:spacing w:before="120"/>
        <w:contextualSpacing w:val="0"/>
      </w:pPr>
      <w:r>
        <w:t>…</w:t>
      </w:r>
    </w:p>
    <w:p w14:paraId="6F7D4BA2" w14:textId="764C96E6" w:rsidR="004262D0" w:rsidRPr="00CC2292" w:rsidRDefault="004262D0" w:rsidP="004262D0">
      <w:r>
        <w:t>This project</w:t>
      </w:r>
      <w:r w:rsidR="002713D6">
        <w:t xml:space="preserve"> will use the State’s methodology (based on </w:t>
      </w:r>
      <w:proofErr w:type="spellStart"/>
      <w:r w:rsidR="002713D6">
        <w:t>Prosci</w:t>
      </w:r>
      <w:proofErr w:type="spellEnd"/>
      <w:r w:rsidR="002713D6">
        <w:t xml:space="preserve">) and </w:t>
      </w:r>
      <w:r w:rsidR="00CD7A17">
        <w:t xml:space="preserve">organizational </w:t>
      </w:r>
      <w:r w:rsidR="002713D6">
        <w:t>change management process to assess and address organizational change for the impacted groups and create a change management plan deliverable for this project. Elements in the change management plan may overlap with this project plan but will likely address topics beyond the project scope and schedule.</w:t>
      </w:r>
    </w:p>
    <w:p w14:paraId="25EC6CB8" w14:textId="65CDAECB" w:rsidR="00BD2A4B" w:rsidRDefault="00B40BB0" w:rsidP="00627519">
      <w:pPr>
        <w:pStyle w:val="Heading1"/>
      </w:pPr>
      <w:bookmarkStart w:id="101" w:name="_Toc202875200"/>
      <w:r>
        <w:t>Implementation and Transition Plan</w:t>
      </w:r>
      <w:bookmarkEnd w:id="101"/>
    </w:p>
    <w:p w14:paraId="675B1B75" w14:textId="4520B4A2" w:rsidR="00B40BB0" w:rsidRPr="007A51CC" w:rsidRDefault="00B40BB0" w:rsidP="00B40BB0">
      <w:pPr>
        <w:pStyle w:val="BlueInstructions"/>
      </w:pPr>
      <w:r>
        <w:t>The Implementation and Transition Plan</w:t>
      </w:r>
      <w:r w:rsidRPr="007A51CC">
        <w:t xml:space="preserve"> discusses how to transition the project from the project team to the organization (e.g., post-implementation activities, organizational change, end-user support, and any plans for ongoing training).</w:t>
      </w:r>
    </w:p>
    <w:p w14:paraId="0A5F9E05" w14:textId="7D7E0300" w:rsidR="00B40BB0" w:rsidRDefault="00B37DA4" w:rsidP="00B40BB0">
      <w:pPr>
        <w:pStyle w:val="BlueInstructions"/>
      </w:pPr>
      <w:r>
        <w:t xml:space="preserve">For most projects </w:t>
      </w:r>
      <w:r w:rsidR="00B40BB0" w:rsidRPr="007A51CC">
        <w:t>this is usually a standalone plan</w:t>
      </w:r>
      <w:r w:rsidR="000C360C">
        <w:t>, likely a deliverable by the vendor,</w:t>
      </w:r>
      <w:r w:rsidR="00B40BB0" w:rsidRPr="007A51CC">
        <w:t xml:space="preserve"> due to the level of detail required, and because transition details will not be known until closer to deployment. Up front, feel free to add any details known at the time into this project plan.</w:t>
      </w:r>
    </w:p>
    <w:p w14:paraId="4BA2EEE7" w14:textId="3B07FAA4" w:rsidR="00B766E5" w:rsidRDefault="00B766E5" w:rsidP="00B766E5">
      <w:pPr>
        <w:pStyle w:val="BlueInstructions"/>
      </w:pPr>
      <w:r>
        <w:t xml:space="preserve">To assist with discussions around the implementation and transition of the solution, following is a link to the implementation checklist: </w:t>
      </w:r>
      <w:hyperlink r:id="rId18" w:history="1">
        <w:r w:rsidR="000C58B7" w:rsidRPr="00D31DDB">
          <w:rPr>
            <w:rStyle w:val="Hyperlink"/>
          </w:rPr>
          <w:t>Implementation Checklist</w:t>
        </w:r>
      </w:hyperlink>
      <w:r w:rsidR="00194E3D">
        <w:t>.</w:t>
      </w:r>
    </w:p>
    <w:p w14:paraId="1EB78A80" w14:textId="2CC056D5" w:rsidR="00B40BB0" w:rsidRDefault="000C360C" w:rsidP="00B40BB0">
      <w:pPr>
        <w:pStyle w:val="BlueInstructions"/>
      </w:pPr>
      <w:r>
        <w:t xml:space="preserve">If this plan is not </w:t>
      </w:r>
      <w:r w:rsidR="00B353B1">
        <w:t xml:space="preserve">provided by the vendor as </w:t>
      </w:r>
      <w:r>
        <w:t xml:space="preserve">a separate deliverable of the project, you can put the information </w:t>
      </w:r>
      <w:proofErr w:type="gramStart"/>
      <w:r>
        <w:t>here, or</w:t>
      </w:r>
      <w:proofErr w:type="gramEnd"/>
      <w:r>
        <w:t xml:space="preserve"> use a template and create a separate deliverable. </w:t>
      </w:r>
      <w:r w:rsidR="00B40BB0">
        <w:t xml:space="preserve">Following is the link to the implementation and transition plan template: </w:t>
      </w:r>
      <w:hyperlink r:id="rId19" w:history="1">
        <w:r w:rsidR="000C58B7" w:rsidRPr="00D31DDB">
          <w:rPr>
            <w:rStyle w:val="Hyperlink"/>
          </w:rPr>
          <w:t>Implementation and Transition Plan Template</w:t>
        </w:r>
      </w:hyperlink>
      <w:r w:rsidR="00194E3D">
        <w:t>.</w:t>
      </w:r>
    </w:p>
    <w:p w14:paraId="0C5A2CDA" w14:textId="4B8D279D" w:rsidR="00DC4540" w:rsidRPr="00B40BB0" w:rsidRDefault="00DC4540" w:rsidP="00DC4540">
      <w:r>
        <w:t xml:space="preserve">This plan is a separate </w:t>
      </w:r>
      <w:proofErr w:type="gramStart"/>
      <w:r>
        <w:t>deliverable</w:t>
      </w:r>
      <w:proofErr w:type="gramEnd"/>
      <w:r>
        <w:t xml:space="preserve"> of this project and therefore not included as part of this project plan.</w:t>
      </w:r>
    </w:p>
    <w:p w14:paraId="5AE7E96F" w14:textId="77777777" w:rsidR="000F3A95" w:rsidRDefault="000F3A95" w:rsidP="000F3A95">
      <w:pPr>
        <w:pStyle w:val="Heading1"/>
      </w:pPr>
      <w:bookmarkStart w:id="102" w:name="_Toc202875201"/>
      <w:r>
        <w:lastRenderedPageBreak/>
        <w:t>Integrated Change Control</w:t>
      </w:r>
      <w:bookmarkEnd w:id="102"/>
    </w:p>
    <w:p w14:paraId="321F24A8" w14:textId="73607DEC" w:rsidR="00185199" w:rsidRDefault="00185199" w:rsidP="00185199">
      <w:pPr>
        <w:pStyle w:val="Heading2"/>
      </w:pPr>
      <w:bookmarkStart w:id="103" w:name="_Toc202875202"/>
      <w:r>
        <w:t>Integrated Change Control Description</w:t>
      </w:r>
      <w:bookmarkEnd w:id="103"/>
    </w:p>
    <w:p w14:paraId="0DF3218B" w14:textId="07B540E7" w:rsidR="000F3A95" w:rsidRDefault="000F3A95" w:rsidP="000F3A95">
      <w:pPr>
        <w:spacing w:before="120"/>
        <w:rPr>
          <w:rFonts w:cs="Arial"/>
        </w:rPr>
      </w:pPr>
      <w:r>
        <w:t xml:space="preserve">Integrated </w:t>
      </w:r>
      <w:r>
        <w:rPr>
          <w:rFonts w:cs="Arial"/>
        </w:rPr>
        <w:t xml:space="preserve">change control is the process of reviewing all change requests, approving changes, and managing changes to deliverables, project documents, and the project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2DE4B7B" w14:textId="06BB2FC0" w:rsidR="00B3513C" w:rsidRDefault="00B3513C" w:rsidP="00B3513C">
      <w:pPr>
        <w:pStyle w:val="Heading2"/>
      </w:pPr>
      <w:bookmarkStart w:id="104" w:name="_Toc202875203"/>
      <w:r>
        <w:t>Change Request Procedure</w:t>
      </w:r>
      <w:bookmarkEnd w:id="104"/>
    </w:p>
    <w:p w14:paraId="2FD1129A" w14:textId="468473BC" w:rsidR="00C16A8F" w:rsidRPr="00B47D75" w:rsidRDefault="00C16A8F" w:rsidP="00C16A8F">
      <w:pPr>
        <w:pStyle w:val="BlueInstructions"/>
      </w:pPr>
      <w:r w:rsidRPr="00B47D75">
        <w:t>For projects that include a contract</w:t>
      </w:r>
      <w:r w:rsidR="00966543">
        <w:t xml:space="preserve"> – delete if not applicable</w:t>
      </w:r>
      <w:r w:rsidRPr="00B47D75">
        <w:t>:</w:t>
      </w:r>
    </w:p>
    <w:p w14:paraId="02C379E3" w14:textId="77777777" w:rsidR="00C16A8F" w:rsidRDefault="00C16A8F" w:rsidP="00C16A8F">
      <w:pPr>
        <w:spacing w:before="120"/>
        <w:rPr>
          <w:rFonts w:cs="Arial"/>
          <w:i/>
          <w:color w:val="1F497D" w:themeColor="text2"/>
        </w:rPr>
      </w:pPr>
      <w:r>
        <w:rPr>
          <w:rFonts w:cs="Arial"/>
        </w:rPr>
        <w:t>The change request procedure is defined in the contract, under the Integrated Change Control Process section.</w:t>
      </w:r>
    </w:p>
    <w:p w14:paraId="2027A813" w14:textId="05D38C3B" w:rsidR="00C16A8F" w:rsidRDefault="00C16A8F" w:rsidP="00C16A8F">
      <w:pPr>
        <w:pStyle w:val="BlueInstructions"/>
      </w:pPr>
      <w:r w:rsidRPr="00B47D75">
        <w:t xml:space="preserve">For </w:t>
      </w:r>
      <w:r>
        <w:t>NDIT</w:t>
      </w:r>
      <w:r w:rsidRPr="00B47D75">
        <w:t xml:space="preserve"> projects, or for projects that have a work order instead of a contract</w:t>
      </w:r>
      <w:r w:rsidR="00966543">
        <w:t xml:space="preserve"> – delete if not applicable</w:t>
      </w:r>
      <w:r w:rsidRPr="00B47D75">
        <w:t>:</w:t>
      </w:r>
    </w:p>
    <w:p w14:paraId="1FB76197" w14:textId="58345906" w:rsidR="00335BD3" w:rsidRPr="00B47D75" w:rsidRDefault="00335BD3" w:rsidP="00C16A8F">
      <w:pPr>
        <w:pStyle w:val="BlueInstructions"/>
      </w:pPr>
      <w:r>
        <w:t xml:space="preserve">If your project is part of a </w:t>
      </w:r>
      <w:r w:rsidR="007938E2">
        <w:t>program,</w:t>
      </w:r>
      <w:r>
        <w:t xml:space="preserve"> consider if you will follow the procedure below, or will you follow a different procedure? (e.g., if you have a program, the program manager or program sponsor needs to approve all change requests)</w:t>
      </w:r>
    </w:p>
    <w:p w14:paraId="2C6793A2" w14:textId="77777777" w:rsidR="00C16A8F" w:rsidRDefault="00C16A8F" w:rsidP="00C16A8F">
      <w:pPr>
        <w:autoSpaceDE w:val="0"/>
        <w:autoSpaceDN w:val="0"/>
        <w:spacing w:before="120"/>
        <w:rPr>
          <w:color w:val="000000"/>
        </w:rPr>
      </w:pPr>
      <w:r>
        <w:t>The project team</w:t>
      </w:r>
      <w:r w:rsidRPr="005B5AEA">
        <w:t xml:space="preserve"> will utilize the following change request procedure to manage changes during the life of the </w:t>
      </w:r>
      <w:r>
        <w:rPr>
          <w:color w:val="000000"/>
        </w:rPr>
        <w:t>project.</w:t>
      </w:r>
    </w:p>
    <w:p w14:paraId="1C977735" w14:textId="4F878B40"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 change request must be in writing to document the potential change</w:t>
      </w:r>
      <w:r>
        <w:rPr>
          <w:color w:val="000000"/>
        </w:rPr>
        <w:t xml:space="preserve">. The write-up for the proposed change must be submitted to the </w:t>
      </w:r>
      <w:r w:rsidR="002C2A65">
        <w:rPr>
          <w:color w:val="000000"/>
        </w:rPr>
        <w:t xml:space="preserve">vendor </w:t>
      </w:r>
      <w:r>
        <w:rPr>
          <w:color w:val="000000"/>
        </w:rPr>
        <w:t>and project manager who will in turn provide it to relevant parties for assessment.</w:t>
      </w:r>
    </w:p>
    <w:p w14:paraId="79C4FF6C" w14:textId="7E6A5B23"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All change orders will be logged and tracked</w:t>
      </w:r>
      <w:r>
        <w:rPr>
          <w:color w:val="000000"/>
        </w:rPr>
        <w:t>. The project manager</w:t>
      </w:r>
      <w:r w:rsidRPr="00E92E3E">
        <w:rPr>
          <w:color w:val="000000"/>
        </w:rPr>
        <w:t xml:space="preserve"> will record the request in </w:t>
      </w:r>
      <w:r>
        <w:rPr>
          <w:color w:val="000000"/>
        </w:rPr>
        <w:t>ND VIEW</w:t>
      </w:r>
      <w:r>
        <w:rPr>
          <w:i/>
          <w:color w:val="1F497D" w:themeColor="text2"/>
        </w:rPr>
        <w:t xml:space="preserve"> </w:t>
      </w:r>
      <w:r w:rsidRPr="00F20027">
        <w:t xml:space="preserve">and </w:t>
      </w:r>
      <w:r w:rsidRPr="00E92E3E">
        <w:rPr>
          <w:color w:val="000000"/>
        </w:rPr>
        <w:t>will update the log throughout the process</w:t>
      </w:r>
      <w:r>
        <w:rPr>
          <w:color w:val="000000"/>
        </w:rPr>
        <w:t>.</w:t>
      </w:r>
    </w:p>
    <w:p w14:paraId="1587C3E7" w14:textId="29B6A8CF" w:rsidR="00C16A8F" w:rsidRPr="00E92E3E" w:rsidRDefault="00C16A8F" w:rsidP="00C16A8F">
      <w:pPr>
        <w:pStyle w:val="ListParagraph"/>
        <w:numPr>
          <w:ilvl w:val="0"/>
          <w:numId w:val="32"/>
        </w:numPr>
        <w:autoSpaceDE w:val="0"/>
        <w:autoSpaceDN w:val="0"/>
        <w:spacing w:before="120"/>
        <w:contextualSpacing w:val="0"/>
        <w:rPr>
          <w:color w:val="000000"/>
        </w:rPr>
      </w:pPr>
      <w:r w:rsidRPr="00E92E3E">
        <w:rPr>
          <w:color w:val="000000"/>
        </w:rPr>
        <w:t xml:space="preserve">The change will be reviewed and, if </w:t>
      </w:r>
      <w:r w:rsidRPr="005B5AEA">
        <w:t xml:space="preserve">acceptable to the sponsor, </w:t>
      </w:r>
      <w:r w:rsidR="002C2A65">
        <w:t>the vendor</w:t>
      </w:r>
      <w:r w:rsidRPr="005B5AEA">
        <w:t xml:space="preserve"> will submit an estimate of the impact </w:t>
      </w:r>
      <w:proofErr w:type="gramStart"/>
      <w:r w:rsidRPr="005B5AEA">
        <w:t>to</w:t>
      </w:r>
      <w:proofErr w:type="gramEnd"/>
      <w:r w:rsidRPr="005B5AEA">
        <w:t xml:space="preserve"> cost, schedule, scope, and quality</w:t>
      </w:r>
      <w:r>
        <w:t>.</w:t>
      </w:r>
      <w:r w:rsidRPr="005B5AEA">
        <w:t xml:space="preserve"> </w:t>
      </w:r>
    </w:p>
    <w:p w14:paraId="14733D87" w14:textId="513749F2" w:rsidR="00C16A8F" w:rsidRPr="00E92E3E" w:rsidRDefault="002C2A65" w:rsidP="00C16A8F">
      <w:pPr>
        <w:pStyle w:val="ListParagraph"/>
        <w:numPr>
          <w:ilvl w:val="0"/>
          <w:numId w:val="32"/>
        </w:numPr>
        <w:autoSpaceDE w:val="0"/>
        <w:autoSpaceDN w:val="0"/>
        <w:spacing w:before="120"/>
        <w:contextualSpacing w:val="0"/>
        <w:rPr>
          <w:color w:val="000000"/>
        </w:rPr>
      </w:pPr>
      <w:r>
        <w:t>The vendor</w:t>
      </w:r>
      <w:r w:rsidR="00C16A8F" w:rsidRPr="005B5AEA">
        <w:t xml:space="preserve"> will continue performing the services in accordance with the original agreement unless </w:t>
      </w:r>
      <w:r w:rsidR="00C16A8F" w:rsidRPr="00E92E3E">
        <w:rPr>
          <w:color w:val="000000"/>
        </w:rPr>
        <w:t xml:space="preserve">otherwise agreed upon by </w:t>
      </w:r>
      <w:r w:rsidR="00C16A8F">
        <w:rPr>
          <w:color w:val="000000"/>
        </w:rPr>
        <w:t>the sponsor or project manager. Work</w:t>
      </w:r>
      <w:r w:rsidR="00C16A8F" w:rsidRPr="00E92E3E">
        <w:rPr>
          <w:color w:val="000000"/>
        </w:rPr>
        <w:t xml:space="preserve"> </w:t>
      </w:r>
      <w:r w:rsidR="00C16A8F">
        <w:rPr>
          <w:color w:val="000000"/>
        </w:rPr>
        <w:t>shall not</w:t>
      </w:r>
      <w:r w:rsidR="00C16A8F" w:rsidRPr="00E92E3E">
        <w:rPr>
          <w:color w:val="000000"/>
        </w:rPr>
        <w:t xml:space="preserve"> commence on any new activities related to the change request until all parties agree in writing</w:t>
      </w:r>
      <w:r w:rsidR="00C16A8F">
        <w:rPr>
          <w:color w:val="000000"/>
        </w:rPr>
        <w:t>.</w:t>
      </w:r>
    </w:p>
    <w:p w14:paraId="240C17E5" w14:textId="511CA90C" w:rsidR="00C16A8F" w:rsidRPr="00830487" w:rsidRDefault="00C16A8F" w:rsidP="00C16A8F">
      <w:pPr>
        <w:pStyle w:val="ListParagraph"/>
        <w:numPr>
          <w:ilvl w:val="0"/>
          <w:numId w:val="32"/>
        </w:numPr>
        <w:autoSpaceDE w:val="0"/>
        <w:autoSpaceDN w:val="0"/>
        <w:spacing w:before="120"/>
        <w:contextualSpacing w:val="0"/>
        <w:rPr>
          <w:color w:val="000000"/>
          <w:u w:val="single"/>
        </w:rPr>
      </w:pPr>
      <w:r>
        <w:t xml:space="preserve">The project manager </w:t>
      </w:r>
      <w:r>
        <w:rPr>
          <w:color w:val="000000"/>
        </w:rPr>
        <w:t>will adapt the project plan</w:t>
      </w:r>
      <w:r w:rsidRPr="00E92E3E">
        <w:rPr>
          <w:color w:val="000000"/>
        </w:rPr>
        <w:t xml:space="preserve"> to incorporate approved changes</w:t>
      </w:r>
      <w:r>
        <w:rPr>
          <w:color w:val="000000"/>
        </w:rPr>
        <w:t>.</w:t>
      </w:r>
    </w:p>
    <w:p w14:paraId="2FE737CC" w14:textId="77777777" w:rsidR="000F3A95" w:rsidRDefault="000F3A95" w:rsidP="000F3A95">
      <w:pPr>
        <w:pStyle w:val="Heading2"/>
      </w:pPr>
      <w:bookmarkStart w:id="105" w:name="_Toc202875204"/>
      <w:r>
        <w:t>Change Control Process</w:t>
      </w:r>
      <w:bookmarkEnd w:id="105"/>
    </w:p>
    <w:p w14:paraId="430C645B" w14:textId="45E807B2" w:rsidR="00966543" w:rsidRDefault="00966543" w:rsidP="00966543">
      <w:pPr>
        <w:pStyle w:val="BlueInstructions"/>
      </w:pPr>
      <w:r>
        <w:t xml:space="preserve">If your project is part of a program consider if you will follow the </w:t>
      </w:r>
      <w:r w:rsidR="00335BD3">
        <w:t>process</w:t>
      </w:r>
      <w:r>
        <w:t xml:space="preserve"> below, or will you follow a different </w:t>
      </w:r>
      <w:r w:rsidR="00335BD3">
        <w:t>process</w:t>
      </w:r>
      <w:r>
        <w:t xml:space="preserve">? (e.g., if you have a program, the program manager or program sponsor needs to approve all change requests before </w:t>
      </w:r>
      <w:proofErr w:type="gramStart"/>
      <w:r>
        <w:t>bringing</w:t>
      </w:r>
      <w:proofErr w:type="gramEnd"/>
      <w:r>
        <w:t xml:space="preserve"> to the </w:t>
      </w:r>
      <w:r w:rsidR="005E09AF">
        <w:t>OC</w:t>
      </w:r>
      <w:r>
        <w:t>)? If you have changes, remember to update the Vizio process flow below</w:t>
      </w:r>
      <w:r w:rsidR="005537F4">
        <w:t xml:space="preserve"> and include</w:t>
      </w:r>
      <w:r w:rsidR="003E5F98">
        <w:t xml:space="preserve"> a </w:t>
      </w:r>
      <w:r w:rsidR="003F2BC7">
        <w:t>Figure Title</w:t>
      </w:r>
      <w:r>
        <w:t>.</w:t>
      </w:r>
      <w:r w:rsidR="00335BD3">
        <w:t xml:space="preserve"> Make sure that whatever you do aligns with the contract and the language above.</w:t>
      </w:r>
    </w:p>
    <w:p w14:paraId="4F0B9414" w14:textId="2F7BF399" w:rsidR="00D0185E" w:rsidRDefault="00D0185E" w:rsidP="000F3A95">
      <w:pPr>
        <w:spacing w:before="120"/>
      </w:pPr>
      <w:r>
        <w:t>All change requests will be documented in ND VIEW.</w:t>
      </w:r>
    </w:p>
    <w:p w14:paraId="71EC5ECD" w14:textId="02B5C993" w:rsidR="004E1075" w:rsidRDefault="004E1075" w:rsidP="000F3A95">
      <w:pPr>
        <w:spacing w:before="120"/>
      </w:pPr>
      <w:r>
        <w:t xml:space="preserve">All change requests must be </w:t>
      </w:r>
      <w:r w:rsidR="00D31A35">
        <w:t>reviewed by the OC</w:t>
      </w:r>
      <w:r w:rsidR="00B26CD7">
        <w:t xml:space="preserve"> and a recommendation provided to the sponsor</w:t>
      </w:r>
      <w:r>
        <w:t xml:space="preserve">, unless they </w:t>
      </w:r>
      <w:r w:rsidR="000B35B5">
        <w:rPr>
          <w:rFonts w:cs="Arial"/>
        </w:rPr>
        <w:t xml:space="preserve">designate a threshold for </w:t>
      </w:r>
      <w:r w:rsidR="00830487">
        <w:rPr>
          <w:rFonts w:cs="Arial"/>
        </w:rPr>
        <w:t xml:space="preserve">independent </w:t>
      </w:r>
      <w:r w:rsidR="000B35B5">
        <w:rPr>
          <w:rFonts w:cs="Arial"/>
        </w:rPr>
        <w:t>sponsor approval</w:t>
      </w:r>
      <w:r w:rsidR="000B35B5">
        <w:t xml:space="preserve">. Any thresholds for sponsor approval will be documented in the </w:t>
      </w:r>
      <w:r w:rsidR="00E97C68">
        <w:t>Threshold Delegat</w:t>
      </w:r>
      <w:r w:rsidR="005F1AC8">
        <w:t>ions</w:t>
      </w:r>
      <w:r w:rsidR="00E97C68">
        <w:t xml:space="preserve"> section below</w:t>
      </w:r>
      <w:r w:rsidR="000B35B5">
        <w:t>.</w:t>
      </w:r>
    </w:p>
    <w:p w14:paraId="12B764BB" w14:textId="504617CA" w:rsidR="000B35B5" w:rsidRDefault="000B35B5" w:rsidP="000F3A95">
      <w:pPr>
        <w:spacing w:before="120"/>
      </w:pPr>
      <w:r>
        <w:t>Steps for the change control process are as follows:</w:t>
      </w:r>
    </w:p>
    <w:p w14:paraId="6DF9B008" w14:textId="77777777" w:rsidR="00C8192E" w:rsidRDefault="00C8192E" w:rsidP="00C8192E">
      <w:pPr>
        <w:pStyle w:val="Caption"/>
      </w:pPr>
      <w:r w:rsidRPr="009F7EB9">
        <w:rPr>
          <w:noProof/>
        </w:rPr>
        <w:lastRenderedPageBreak/>
        <w:drawing>
          <wp:inline distT="0" distB="0" distL="0" distR="0" wp14:anchorId="3D18C267" wp14:editId="063D0266">
            <wp:extent cx="5943600" cy="2629535"/>
            <wp:effectExtent l="0" t="0" r="0" b="0"/>
            <wp:docPr id="2141084787"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84787" name="Picture 1" descr="Diagram&#10;&#10;AI-generated content may be incorrect."/>
                    <pic:cNvPicPr/>
                  </pic:nvPicPr>
                  <pic:blipFill>
                    <a:blip r:embed="rId20"/>
                    <a:stretch>
                      <a:fillRect/>
                    </a:stretch>
                  </pic:blipFill>
                  <pic:spPr>
                    <a:xfrm>
                      <a:off x="0" y="0"/>
                      <a:ext cx="5943600" cy="2629535"/>
                    </a:xfrm>
                    <a:prstGeom prst="rect">
                      <a:avLst/>
                    </a:prstGeom>
                  </pic:spPr>
                </pic:pic>
              </a:graphicData>
            </a:graphic>
          </wp:inline>
        </w:drawing>
      </w:r>
    </w:p>
    <w:p w14:paraId="6E173B8B" w14:textId="17981AA8" w:rsidR="000F3A95" w:rsidRDefault="00C8192E" w:rsidP="00C8192E">
      <w:pPr>
        <w:pStyle w:val="Caption"/>
      </w:pPr>
      <w:bookmarkStart w:id="106" w:name="_Toc202875225"/>
      <w:r>
        <w:t xml:space="preserve">Figure </w:t>
      </w:r>
      <w:r>
        <w:fldChar w:fldCharType="begin"/>
      </w:r>
      <w:r>
        <w:instrText xml:space="preserve"> SEQ Figure \* ARABIC </w:instrText>
      </w:r>
      <w:r>
        <w:fldChar w:fldCharType="separate"/>
      </w:r>
      <w:r w:rsidR="00B452F7">
        <w:rPr>
          <w:noProof/>
        </w:rPr>
        <w:t>3</w:t>
      </w:r>
      <w:r>
        <w:fldChar w:fldCharType="end"/>
      </w:r>
      <w:r>
        <w:t>: Integrated Change Control Process</w:t>
      </w:r>
      <w:bookmarkEnd w:id="106"/>
    </w:p>
    <w:p w14:paraId="1371ACEC"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 xml:space="preserve">Complete a write-up for the proposed change and submit copies to the primary and vendor project managers who will in turn </w:t>
      </w:r>
      <w:proofErr w:type="gramStart"/>
      <w:r>
        <w:rPr>
          <w:color w:val="000000"/>
        </w:rPr>
        <w:t>provide to</w:t>
      </w:r>
      <w:proofErr w:type="gramEnd"/>
      <w:r>
        <w:rPr>
          <w:color w:val="000000"/>
        </w:rPr>
        <w:t xml:space="preserve"> relevant parties for assessment</w:t>
      </w:r>
    </w:p>
    <w:p w14:paraId="0B038CD7"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Record the request in ND VIEW</w:t>
      </w:r>
    </w:p>
    <w:p w14:paraId="223EC2F0" w14:textId="77777777" w:rsidR="000F3A95" w:rsidRDefault="000F3A95" w:rsidP="000F3A95">
      <w:pPr>
        <w:numPr>
          <w:ilvl w:val="0"/>
          <w:numId w:val="28"/>
        </w:numPr>
        <w:tabs>
          <w:tab w:val="clear" w:pos="1224"/>
        </w:tabs>
        <w:autoSpaceDE w:val="0"/>
        <w:autoSpaceDN w:val="0"/>
        <w:spacing w:before="120"/>
        <w:ind w:left="720" w:hanging="360"/>
        <w:rPr>
          <w:color w:val="000000"/>
        </w:rPr>
      </w:pPr>
      <w:r>
        <w:rPr>
          <w:color w:val="000000"/>
        </w:rPr>
        <w:t>Investigate the impact of the proposed change and evaluate the impact of not performing the change</w:t>
      </w:r>
    </w:p>
    <w:p w14:paraId="5CC938D1"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 xml:space="preserve">Document the impacts and recommendations in </w:t>
      </w:r>
      <w:r w:rsidRPr="00685DE3">
        <w:t>ND VIEW</w:t>
      </w:r>
    </w:p>
    <w:p w14:paraId="2E959CA4" w14:textId="6A293C30" w:rsidR="000F3A95" w:rsidRPr="000250E1" w:rsidRDefault="000F3A95" w:rsidP="000F3A95">
      <w:pPr>
        <w:numPr>
          <w:ilvl w:val="0"/>
          <w:numId w:val="28"/>
        </w:numPr>
        <w:tabs>
          <w:tab w:val="clear" w:pos="1224"/>
        </w:tabs>
        <w:autoSpaceDE w:val="0"/>
        <w:autoSpaceDN w:val="0"/>
        <w:spacing w:before="120"/>
        <w:ind w:left="720" w:hanging="360"/>
        <w:rPr>
          <w:color w:val="000000"/>
          <w:u w:val="single"/>
        </w:rPr>
      </w:pPr>
      <w:r>
        <w:t xml:space="preserve">All parties discuss </w:t>
      </w:r>
      <w:proofErr w:type="gramStart"/>
      <w:r w:rsidR="00115A66">
        <w:t>if</w:t>
      </w:r>
      <w:proofErr w:type="gramEnd"/>
      <w:r>
        <w:rPr>
          <w:color w:val="000000"/>
        </w:rPr>
        <w:t xml:space="preserve"> the change should be </w:t>
      </w:r>
      <w:proofErr w:type="gramStart"/>
      <w:r>
        <w:rPr>
          <w:color w:val="000000"/>
        </w:rPr>
        <w:t>performed</w:t>
      </w:r>
      <w:proofErr w:type="gramEnd"/>
    </w:p>
    <w:p w14:paraId="3CA71CF0" w14:textId="77777777" w:rsidR="000F3A95" w:rsidRDefault="000F3A95" w:rsidP="000F3A95">
      <w:pPr>
        <w:numPr>
          <w:ilvl w:val="0"/>
          <w:numId w:val="28"/>
        </w:numPr>
        <w:tabs>
          <w:tab w:val="clear" w:pos="1224"/>
        </w:tabs>
        <w:autoSpaceDE w:val="0"/>
        <w:autoSpaceDN w:val="0"/>
        <w:spacing w:before="120"/>
        <w:ind w:left="720" w:hanging="360"/>
        <w:rPr>
          <w:color w:val="000000"/>
          <w:u w:val="single"/>
        </w:rPr>
      </w:pPr>
      <w:r>
        <w:rPr>
          <w:color w:val="000000"/>
        </w:rPr>
        <w:t>The appropriate document is created:</w:t>
      </w:r>
    </w:p>
    <w:p w14:paraId="720E0976" w14:textId="77777777" w:rsidR="000F3A95" w:rsidRDefault="000F3A95" w:rsidP="000F3A95">
      <w:pPr>
        <w:autoSpaceDE w:val="0"/>
        <w:autoSpaceDN w:val="0"/>
        <w:spacing w:before="120"/>
        <w:ind w:left="1080" w:hanging="360"/>
        <w:rPr>
          <w:color w:val="000000"/>
        </w:rPr>
      </w:pPr>
      <w:r>
        <w:rPr>
          <w:color w:val="000000"/>
        </w:rPr>
        <w:t>If change is not accepted:</w:t>
      </w:r>
    </w:p>
    <w:p w14:paraId="1F8DF1C0" w14:textId="4227D3C7" w:rsidR="000F3A95" w:rsidRDefault="000F3A95" w:rsidP="000F3A95">
      <w:pPr>
        <w:numPr>
          <w:ilvl w:val="0"/>
          <w:numId w:val="30"/>
        </w:numPr>
        <w:autoSpaceDE w:val="0"/>
        <w:autoSpaceDN w:val="0"/>
        <w:spacing w:before="120"/>
        <w:ind w:left="1440"/>
        <w:rPr>
          <w:color w:val="000000"/>
        </w:rPr>
      </w:pPr>
      <w:r w:rsidRPr="00254DE3">
        <w:t xml:space="preserve">The vendor </w:t>
      </w:r>
      <w:r>
        <w:rPr>
          <w:color w:val="000000"/>
        </w:rPr>
        <w:t>project manager will discuss and document the rejection with the project manager</w:t>
      </w:r>
    </w:p>
    <w:p w14:paraId="23800C39" w14:textId="77777777" w:rsidR="000F3A95" w:rsidRDefault="000F3A95" w:rsidP="000F3A95">
      <w:pPr>
        <w:numPr>
          <w:ilvl w:val="0"/>
          <w:numId w:val="30"/>
        </w:numPr>
        <w:autoSpaceDE w:val="0"/>
        <w:autoSpaceDN w:val="0"/>
        <w:spacing w:before="120"/>
        <w:ind w:left="1440"/>
        <w:rPr>
          <w:color w:val="000000"/>
        </w:rPr>
      </w:pPr>
      <w:r>
        <w:rPr>
          <w:color w:val="000000"/>
        </w:rPr>
        <w:t>The proposed change can be modified and re-submitted, or withdrawn, if it is agreed to be non-essential (in this case, the reasons will be documented)</w:t>
      </w:r>
    </w:p>
    <w:p w14:paraId="0261A666" w14:textId="77777777" w:rsidR="000F3A95" w:rsidRDefault="000F3A95" w:rsidP="000F3A95">
      <w:pPr>
        <w:autoSpaceDE w:val="0"/>
        <w:autoSpaceDN w:val="0"/>
        <w:spacing w:before="120"/>
        <w:ind w:left="1080" w:hanging="360"/>
        <w:rPr>
          <w:color w:val="000000"/>
        </w:rPr>
      </w:pPr>
      <w:r>
        <w:rPr>
          <w:color w:val="000000"/>
        </w:rPr>
        <w:t>If change is accepted:</w:t>
      </w:r>
    </w:p>
    <w:p w14:paraId="773959AA" w14:textId="460DEB01" w:rsidR="000F3A95" w:rsidRDefault="000F3A95" w:rsidP="000F3A95">
      <w:pPr>
        <w:numPr>
          <w:ilvl w:val="0"/>
          <w:numId w:val="31"/>
        </w:numPr>
        <w:autoSpaceDE w:val="0"/>
        <w:autoSpaceDN w:val="0"/>
        <w:spacing w:before="120"/>
        <w:rPr>
          <w:color w:val="000000"/>
        </w:rPr>
      </w:pPr>
      <w:r>
        <w:rPr>
          <w:color w:val="000000"/>
        </w:rPr>
        <w:t xml:space="preserve">Once the change request has been approved by the sponsor </w:t>
      </w:r>
      <w:r w:rsidR="00323851">
        <w:rPr>
          <w:color w:val="000000"/>
        </w:rPr>
        <w:t>(with a possible recommendation by the OC)</w:t>
      </w:r>
      <w:r>
        <w:rPr>
          <w:color w:val="000000"/>
        </w:rPr>
        <w:t xml:space="preserve"> and, if necessary</w:t>
      </w:r>
      <w:proofErr w:type="gramStart"/>
      <w:r>
        <w:rPr>
          <w:color w:val="000000"/>
        </w:rPr>
        <w:t>, signoff</w:t>
      </w:r>
      <w:proofErr w:type="gramEnd"/>
      <w:r>
        <w:rPr>
          <w:color w:val="000000"/>
        </w:rPr>
        <w:t xml:space="preserve"> </w:t>
      </w:r>
      <w:proofErr w:type="gramStart"/>
      <w:r>
        <w:rPr>
          <w:color w:val="000000"/>
        </w:rPr>
        <w:t>obtained</w:t>
      </w:r>
      <w:proofErr w:type="gramEnd"/>
      <w:r>
        <w:rPr>
          <w:color w:val="000000"/>
        </w:rPr>
        <w:t xml:space="preserve"> on any contract amendments, work may begin</w:t>
      </w:r>
    </w:p>
    <w:p w14:paraId="6E31BAF4" w14:textId="15E67CDA" w:rsidR="000F3A95" w:rsidRDefault="000F3A95" w:rsidP="000F3A95">
      <w:pPr>
        <w:numPr>
          <w:ilvl w:val="0"/>
          <w:numId w:val="31"/>
        </w:numPr>
        <w:autoSpaceDE w:val="0"/>
        <w:autoSpaceDN w:val="0"/>
        <w:spacing w:before="120"/>
        <w:rPr>
          <w:color w:val="000000"/>
        </w:rPr>
      </w:pPr>
      <w:r>
        <w:t xml:space="preserve">The </w:t>
      </w:r>
      <w:r>
        <w:rPr>
          <w:color w:val="000000"/>
        </w:rPr>
        <w:t>project manager will adapt project plans to incorporate the approved change, if necessary</w:t>
      </w:r>
    </w:p>
    <w:p w14:paraId="04DE1EA7" w14:textId="7EAA028D" w:rsidR="000F3A95" w:rsidRDefault="000F3A95" w:rsidP="000F3A95">
      <w:pPr>
        <w:numPr>
          <w:ilvl w:val="0"/>
          <w:numId w:val="31"/>
        </w:numPr>
        <w:autoSpaceDE w:val="0"/>
        <w:autoSpaceDN w:val="0"/>
        <w:spacing w:before="120"/>
        <w:rPr>
          <w:color w:val="000000"/>
        </w:rPr>
      </w:pPr>
      <w:r>
        <w:rPr>
          <w:color w:val="000000"/>
        </w:rPr>
        <w:t xml:space="preserve">All parties must agree that </w:t>
      </w:r>
      <w:r w:rsidR="00C55DBC">
        <w:rPr>
          <w:color w:val="000000"/>
        </w:rPr>
        <w:t>the</w:t>
      </w:r>
      <w:r>
        <w:rPr>
          <w:color w:val="000000"/>
        </w:rPr>
        <w:t xml:space="preserve"> change has been complete</w:t>
      </w:r>
    </w:p>
    <w:p w14:paraId="25134D5C" w14:textId="7A00CF9E" w:rsidR="001277C7" w:rsidRDefault="001277C7" w:rsidP="001277C7">
      <w:pPr>
        <w:pStyle w:val="Heading2"/>
      </w:pPr>
      <w:bookmarkStart w:id="107" w:name="_Toc202875205"/>
      <w:r>
        <w:t>Threshold Delegations</w:t>
      </w:r>
      <w:bookmarkEnd w:id="107"/>
    </w:p>
    <w:p w14:paraId="77562EEE" w14:textId="71C207ED" w:rsidR="00314F4E" w:rsidRDefault="00F25979" w:rsidP="001277C7">
      <w:pPr>
        <w:pStyle w:val="BlueInstructions"/>
      </w:pPr>
      <w:r>
        <w:t>Discuss with the OC and choose one of the following options.</w:t>
      </w:r>
    </w:p>
    <w:p w14:paraId="08909426" w14:textId="616431B7" w:rsidR="0038065C" w:rsidRDefault="004C0F9F" w:rsidP="001277C7">
      <w:pPr>
        <w:pStyle w:val="BlueInstructions"/>
      </w:pPr>
      <w:r w:rsidRPr="002C51CB">
        <w:rPr>
          <w:b/>
          <w:bCs/>
          <w:u w:val="single"/>
        </w:rPr>
        <w:t>Option 1:</w:t>
      </w:r>
      <w:r w:rsidR="00314F4E">
        <w:rPr>
          <w:b/>
          <w:bCs/>
        </w:rPr>
        <w:t xml:space="preserve"> </w:t>
      </w:r>
      <w:r w:rsidR="0038065C">
        <w:t xml:space="preserve">Use this option if the OC has given full authority to the sponsor to approve all changes on the project, no </w:t>
      </w:r>
      <w:proofErr w:type="gramStart"/>
      <w:r w:rsidR="0038065C">
        <w:t>matter</w:t>
      </w:r>
      <w:proofErr w:type="gramEnd"/>
      <w:r w:rsidR="0038065C">
        <w:t xml:space="preserve"> the size.</w:t>
      </w:r>
    </w:p>
    <w:p w14:paraId="311D7FF2" w14:textId="51B3E1BC" w:rsidR="0038065C" w:rsidRDefault="0008389B" w:rsidP="0038065C">
      <w:r>
        <w:t>The OC has provided the sponsor with full approval authority on change requests for this project</w:t>
      </w:r>
      <w:r w:rsidR="00EF21CF">
        <w:t>, without their review or recommendation.</w:t>
      </w:r>
    </w:p>
    <w:p w14:paraId="2342C3F5" w14:textId="77777777" w:rsidR="00EF21CF" w:rsidRDefault="00EF21CF" w:rsidP="00EF21CF">
      <w:pPr>
        <w:pStyle w:val="BlueInstructions"/>
        <w:rPr>
          <w:b/>
          <w:bCs/>
        </w:rPr>
      </w:pPr>
    </w:p>
    <w:p w14:paraId="61CDE1C9" w14:textId="02E615E2" w:rsidR="00EF21CF" w:rsidRDefault="00EF21CF" w:rsidP="00C53C1A">
      <w:pPr>
        <w:pStyle w:val="BlueInstructions"/>
      </w:pPr>
      <w:r w:rsidRPr="002C51CB">
        <w:rPr>
          <w:b/>
          <w:bCs/>
          <w:u w:val="single"/>
        </w:rPr>
        <w:t>Option 2:</w:t>
      </w:r>
      <w:r w:rsidR="00C53C1A" w:rsidRPr="00C53C1A">
        <w:t xml:space="preserve"> </w:t>
      </w:r>
      <w:r w:rsidRPr="00C53C1A">
        <w:t xml:space="preserve">Use this option if the OC </w:t>
      </w:r>
      <w:r w:rsidR="00AD1459" w:rsidRPr="00C53C1A">
        <w:t xml:space="preserve">wants to review and provide a recommendation </w:t>
      </w:r>
      <w:r w:rsidR="003B4EFC" w:rsidRPr="00C53C1A">
        <w:t xml:space="preserve">on </w:t>
      </w:r>
      <w:r w:rsidRPr="00C53C1A">
        <w:t xml:space="preserve">all changes </w:t>
      </w:r>
      <w:r w:rsidR="002C51CB">
        <w:t>for</w:t>
      </w:r>
      <w:r w:rsidRPr="00C53C1A">
        <w:t xml:space="preserve"> the project, no matter the size.</w:t>
      </w:r>
    </w:p>
    <w:p w14:paraId="4E8A1651" w14:textId="11E65A53" w:rsidR="00EF21CF" w:rsidRDefault="00EF21CF" w:rsidP="00EF21CF">
      <w:r>
        <w:t xml:space="preserve">The OC </w:t>
      </w:r>
      <w:r w:rsidR="00AD1459">
        <w:t>has requested to review and provide a recommendation on all changes for this project, prior to sponsor approval.</w:t>
      </w:r>
    </w:p>
    <w:p w14:paraId="42162281" w14:textId="77777777" w:rsidR="003B4EFC" w:rsidRDefault="003B4EFC" w:rsidP="00EF21CF"/>
    <w:p w14:paraId="20A442A5" w14:textId="6AA420B1" w:rsidR="003B4EFC" w:rsidRPr="00EF21CF" w:rsidRDefault="003B4EFC" w:rsidP="003B4EFC">
      <w:pPr>
        <w:pStyle w:val="BlueInstructions"/>
        <w:rPr>
          <w:b/>
          <w:bCs/>
        </w:rPr>
      </w:pPr>
      <w:r w:rsidRPr="002C51CB">
        <w:rPr>
          <w:b/>
          <w:bCs/>
          <w:u w:val="single"/>
        </w:rPr>
        <w:t>Option 3:</w:t>
      </w:r>
      <w:r w:rsidR="00C53C1A">
        <w:rPr>
          <w:b/>
          <w:bCs/>
        </w:rPr>
        <w:t xml:space="preserve"> </w:t>
      </w:r>
      <w:r w:rsidR="00C53C1A">
        <w:t>The OC may delegate a threshold for sponsor approval</w:t>
      </w:r>
      <w:r w:rsidR="00484D9A">
        <w:t xml:space="preserve"> without a review and recommendation</w:t>
      </w:r>
      <w:r w:rsidR="00C53C1A">
        <w:t>. You can use the following typical thresholds from past projects to start conversation.</w:t>
      </w:r>
    </w:p>
    <w:p w14:paraId="755B946A" w14:textId="3BB709E8" w:rsidR="00D533B9" w:rsidRDefault="009C374A" w:rsidP="00D533B9">
      <w:pPr>
        <w:spacing w:before="120"/>
        <w:rPr>
          <w:rFonts w:cs="Arial"/>
        </w:rPr>
      </w:pPr>
      <w:r>
        <w:t xml:space="preserve">The </w:t>
      </w:r>
      <w:r w:rsidR="004C0F9F">
        <w:t xml:space="preserve">OC </w:t>
      </w:r>
      <w:r w:rsidR="00D533B9">
        <w:rPr>
          <w:rFonts w:cs="Arial"/>
        </w:rPr>
        <w:t>has designated the following thresholds for sponsor approval (including any amendments to existing contracts or changes to existing work orders):</w:t>
      </w:r>
    </w:p>
    <w:p w14:paraId="55599CD2" w14:textId="176C4AE6" w:rsidR="00D533B9" w:rsidRDefault="00D533B9" w:rsidP="00D533B9">
      <w:pPr>
        <w:pStyle w:val="BlueInstructions"/>
      </w:pPr>
      <w:r>
        <w:t>These are examples common to many projects, but please adjust to accommodate your specific project</w:t>
      </w:r>
      <w:r w:rsidR="00AF5FF5">
        <w:t xml:space="preserve">. </w:t>
      </w:r>
      <w:r w:rsidR="009D6E68" w:rsidRPr="009D6E68">
        <w:rPr>
          <w:b/>
          <w:bCs/>
        </w:rPr>
        <w:t>Note that if this project is part of a program there may be different delegations for the program sponsor and the project sponsor roles – make sure to note those here.</w:t>
      </w:r>
    </w:p>
    <w:p w14:paraId="69E1F6EF" w14:textId="0827D406"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budget (either adding, subtracting, or reallocating) $25,000 or under, with an aggregate for the project of $100,000, that use risk dollars</w:t>
      </w:r>
      <w:r w:rsidR="00C572DB">
        <w:rPr>
          <w:iCs/>
        </w:rPr>
        <w:t>.</w:t>
      </w:r>
    </w:p>
    <w:p w14:paraId="1CCB1614" w14:textId="03489D2F" w:rsidR="00D533B9" w:rsidRPr="00E47048" w:rsidRDefault="00D533B9" w:rsidP="00D533B9">
      <w:pPr>
        <w:pStyle w:val="BlueInstructions"/>
        <w:ind w:left="720"/>
        <w:rPr>
          <w:color w:val="auto"/>
        </w:rPr>
      </w:pPr>
      <w:r w:rsidRPr="00E47048">
        <w:t xml:space="preserve">*Note that the aggregate </w:t>
      </w:r>
      <w:r>
        <w:t>typically does not</w:t>
      </w:r>
      <w:r w:rsidRPr="00E47048">
        <w:t xml:space="preserve"> exceed the risk dollars in the project</w:t>
      </w:r>
      <w:r w:rsidR="009D6E68">
        <w:t xml:space="preserve"> </w:t>
      </w:r>
      <w:bookmarkStart w:id="108" w:name="_Hlk110493018"/>
      <w:r w:rsidR="009D6E68">
        <w:t xml:space="preserve">and the individual situation dollar amount </w:t>
      </w:r>
      <w:r w:rsidR="00E6494E">
        <w:t>is</w:t>
      </w:r>
      <w:r w:rsidR="009D6E68">
        <w:t xml:space="preserve"> usually around 25% of the aggregate dollar amount</w:t>
      </w:r>
      <w:bookmarkEnd w:id="108"/>
      <w:r w:rsidRPr="00E47048">
        <w:t>.</w:t>
      </w:r>
    </w:p>
    <w:p w14:paraId="361ABC48" w14:textId="7803D807" w:rsidR="00D533B9" w:rsidRPr="00E47048" w:rsidRDefault="00D533B9" w:rsidP="00D533B9">
      <w:pPr>
        <w:pStyle w:val="BlueInstructions"/>
        <w:ind w:left="720"/>
        <w:rPr>
          <w:color w:val="auto"/>
        </w:rPr>
      </w:pPr>
      <w:r w:rsidRPr="00E47048">
        <w:t xml:space="preserve">*Note that if there are no risk dollars in the project, or the risk dollars have been expended, the sponsor is not typically allowed to approve change requests that affect the budget – these all must be brought to the </w:t>
      </w:r>
      <w:r w:rsidR="00BE4119">
        <w:t>OC for review and recommendation</w:t>
      </w:r>
      <w:r w:rsidRPr="00E47048">
        <w:t>.</w:t>
      </w:r>
    </w:p>
    <w:p w14:paraId="3AB5E6C8" w14:textId="7AFDAC30" w:rsidR="00D533B9" w:rsidRPr="00E47048" w:rsidRDefault="00D533B9" w:rsidP="00A3064C">
      <w:pPr>
        <w:numPr>
          <w:ilvl w:val="0"/>
          <w:numId w:val="43"/>
        </w:numPr>
        <w:spacing w:before="120"/>
        <w:rPr>
          <w:iCs/>
        </w:rPr>
      </w:pPr>
      <w:r w:rsidRPr="00E47048">
        <w:rPr>
          <w:iCs/>
        </w:rPr>
        <w:t xml:space="preserve">The sponsor may approve </w:t>
      </w:r>
      <w:r w:rsidR="00A3064C">
        <w:rPr>
          <w:iCs/>
        </w:rPr>
        <w:t>change requests</w:t>
      </w:r>
      <w:r w:rsidRPr="00E47048">
        <w:rPr>
          <w:iCs/>
        </w:rPr>
        <w:t xml:space="preserve"> affecting the schedule’s critical path (either adding or subtracting) by 5 days or less, with an aggregate for the project of 10 days</w:t>
      </w:r>
      <w:r w:rsidR="00C572DB">
        <w:rPr>
          <w:iCs/>
        </w:rPr>
        <w:t>.</w:t>
      </w:r>
    </w:p>
    <w:p w14:paraId="6F634B37" w14:textId="3199574B" w:rsidR="00D533B9" w:rsidRDefault="00D533B9" w:rsidP="00A3064C">
      <w:pPr>
        <w:numPr>
          <w:ilvl w:val="0"/>
          <w:numId w:val="43"/>
        </w:numPr>
        <w:spacing w:before="120"/>
        <w:rPr>
          <w:iCs/>
        </w:rPr>
      </w:pPr>
      <w:r w:rsidRPr="00E47048">
        <w:rPr>
          <w:iCs/>
        </w:rPr>
        <w:t>The sponsor may approve scope changes at X level of the WBS on the project schedule</w:t>
      </w:r>
      <w:r w:rsidR="00C572DB">
        <w:rPr>
          <w:iCs/>
        </w:rPr>
        <w:t>.</w:t>
      </w:r>
      <w:r w:rsidRPr="00E47048">
        <w:rPr>
          <w:iCs/>
        </w:rPr>
        <w:t xml:space="preserve"> </w:t>
      </w:r>
    </w:p>
    <w:p w14:paraId="4F495E89" w14:textId="62B6B24F" w:rsidR="00D533B9" w:rsidRPr="00E47048" w:rsidRDefault="00D533B9" w:rsidP="00A3064C">
      <w:pPr>
        <w:numPr>
          <w:ilvl w:val="0"/>
          <w:numId w:val="43"/>
        </w:numPr>
        <w:spacing w:before="120"/>
        <w:rPr>
          <w:iCs/>
        </w:rPr>
      </w:pPr>
      <w:r>
        <w:rPr>
          <w:iCs/>
        </w:rPr>
        <w:t xml:space="preserve">The sponsor may approve all </w:t>
      </w:r>
      <w:r w:rsidRPr="00E47048">
        <w:rPr>
          <w:iCs/>
        </w:rPr>
        <w:t xml:space="preserve">additions and changes to </w:t>
      </w:r>
      <w:r w:rsidR="00CD7A17">
        <w:rPr>
          <w:iCs/>
        </w:rPr>
        <w:t xml:space="preserve">organizational </w:t>
      </w:r>
      <w:r w:rsidRPr="00E47048">
        <w:rPr>
          <w:iCs/>
        </w:rPr>
        <w:t xml:space="preserve">change management tasks </w:t>
      </w:r>
      <w:r>
        <w:rPr>
          <w:iCs/>
        </w:rPr>
        <w:t>that do not exceed the thresholds established above</w:t>
      </w:r>
      <w:r w:rsidR="00C572DB">
        <w:rPr>
          <w:iCs/>
        </w:rPr>
        <w:t>.</w:t>
      </w:r>
    </w:p>
    <w:p w14:paraId="4CBC9ACA" w14:textId="15E36747" w:rsidR="00D533B9" w:rsidRPr="00E47048" w:rsidRDefault="00D533B9" w:rsidP="00A3064C">
      <w:pPr>
        <w:numPr>
          <w:ilvl w:val="0"/>
          <w:numId w:val="43"/>
        </w:numPr>
        <w:spacing w:before="120"/>
        <w:rPr>
          <w:iCs/>
        </w:rPr>
      </w:pPr>
      <w:r>
        <w:rPr>
          <w:iCs/>
        </w:rPr>
        <w:t>The sponsor may approve m</w:t>
      </w:r>
      <w:r w:rsidRPr="00E47048">
        <w:rPr>
          <w:iCs/>
        </w:rPr>
        <w:t>inor changes and updates to the project plan</w:t>
      </w:r>
      <w:r w:rsidR="00C572DB">
        <w:rPr>
          <w:iCs/>
        </w:rPr>
        <w:t>.</w:t>
      </w:r>
    </w:p>
    <w:p w14:paraId="0B7608A1" w14:textId="26531C6B" w:rsidR="0027523B" w:rsidRDefault="00B40BB0" w:rsidP="00627519">
      <w:pPr>
        <w:pStyle w:val="Heading1"/>
      </w:pPr>
      <w:bookmarkStart w:id="109" w:name="_Toc202875206"/>
      <w:r>
        <w:t>Decision Management</w:t>
      </w:r>
      <w:bookmarkEnd w:id="109"/>
    </w:p>
    <w:p w14:paraId="5A27E31A" w14:textId="77777777" w:rsidR="005F0F43" w:rsidRDefault="005F0F43" w:rsidP="005F0F43">
      <w:r>
        <w:t>Decisions made during the project are an integral part of the project process. Though they are documented in locations such as meeting minutes, a comprehensive area for all decisions is helpful for reference purposes.</w:t>
      </w:r>
    </w:p>
    <w:p w14:paraId="47404319" w14:textId="045C768D" w:rsidR="005F0F43" w:rsidRDefault="005F0F43" w:rsidP="005F0F43">
      <w:pPr>
        <w:rPr>
          <w:rFonts w:ascii="Calibri" w:hAnsi="Calibri" w:cs="Times New Roman"/>
        </w:rPr>
      </w:pPr>
      <w:r>
        <w:t xml:space="preserve">This project will document all major decisions in ND VIEW. </w:t>
      </w:r>
    </w:p>
    <w:p w14:paraId="075AEA15" w14:textId="32C6468B" w:rsidR="005F0F43" w:rsidRDefault="005F0F43" w:rsidP="005F0F43">
      <w:r>
        <w:t xml:space="preserve">The </w:t>
      </w:r>
      <w:r w:rsidR="009D360F">
        <w:t>typical decisions that are documented are</w:t>
      </w:r>
      <w:r>
        <w:t>:</w:t>
      </w:r>
    </w:p>
    <w:p w14:paraId="42FBE5B3" w14:textId="46838113" w:rsidR="005F0F43" w:rsidRDefault="003800E8" w:rsidP="005F0F43">
      <w:pPr>
        <w:pStyle w:val="ListParagraph"/>
        <w:numPr>
          <w:ilvl w:val="0"/>
          <w:numId w:val="25"/>
        </w:numPr>
        <w:spacing w:before="120"/>
        <w:contextualSpacing w:val="0"/>
      </w:pPr>
      <w:r>
        <w:t xml:space="preserve">OC </w:t>
      </w:r>
      <w:r w:rsidR="005F0F43">
        <w:t>votes</w:t>
      </w:r>
    </w:p>
    <w:p w14:paraId="54A7DB65" w14:textId="58AD5BCC" w:rsidR="005F0F43" w:rsidRDefault="005F0F43" w:rsidP="005F0F43">
      <w:pPr>
        <w:pStyle w:val="ListParagraph"/>
        <w:numPr>
          <w:ilvl w:val="0"/>
          <w:numId w:val="25"/>
        </w:numPr>
        <w:spacing w:before="120"/>
        <w:contextualSpacing w:val="0"/>
      </w:pPr>
      <w:r>
        <w:t>Project strategy and/or direction</w:t>
      </w:r>
      <w:r w:rsidR="005552E0">
        <w:t xml:space="preserve"> changes</w:t>
      </w:r>
    </w:p>
    <w:p w14:paraId="46988397" w14:textId="2AE2EB84" w:rsidR="005F0F43" w:rsidRDefault="005F0F43" w:rsidP="005F0F43">
      <w:pPr>
        <w:pStyle w:val="ListParagraph"/>
        <w:numPr>
          <w:ilvl w:val="0"/>
          <w:numId w:val="25"/>
        </w:numPr>
        <w:spacing w:before="120"/>
        <w:contextualSpacing w:val="0"/>
      </w:pPr>
      <w:r>
        <w:t>Business strategy and/or direction</w:t>
      </w:r>
      <w:r w:rsidR="005552E0">
        <w:t xml:space="preserve"> changes</w:t>
      </w:r>
    </w:p>
    <w:p w14:paraId="63FCFFC9" w14:textId="77777777" w:rsidR="005F0F43" w:rsidRDefault="005F0F43" w:rsidP="005F0F43">
      <w:pPr>
        <w:pStyle w:val="ListParagraph"/>
        <w:numPr>
          <w:ilvl w:val="0"/>
          <w:numId w:val="25"/>
        </w:numPr>
        <w:spacing w:before="120"/>
        <w:contextualSpacing w:val="0"/>
      </w:pPr>
      <w:r>
        <w:t>Technology choices</w:t>
      </w:r>
    </w:p>
    <w:p w14:paraId="5D760BC9" w14:textId="473B4F2B" w:rsidR="005F0F43" w:rsidRPr="005F0F43" w:rsidRDefault="009D360F" w:rsidP="005F0F43">
      <w:r>
        <w:t xml:space="preserve">The project team may choose to document other types of decisions, in addition to the ones above. </w:t>
      </w:r>
      <w:r w:rsidR="005F0F43">
        <w:t>Decisions made regarding specific risks, issues, or change requests will be documented in those items only.</w:t>
      </w:r>
    </w:p>
    <w:p w14:paraId="25EC6D0B" w14:textId="2B2B3CBB" w:rsidR="00BD2A4B" w:rsidRDefault="005F0F43" w:rsidP="00627519">
      <w:pPr>
        <w:pStyle w:val="Heading1"/>
      </w:pPr>
      <w:bookmarkStart w:id="110" w:name="_Toc202875207"/>
      <w:r>
        <w:lastRenderedPageBreak/>
        <w:t>Risk Management</w:t>
      </w:r>
      <w:bookmarkEnd w:id="110"/>
    </w:p>
    <w:p w14:paraId="324724D5" w14:textId="77777777" w:rsidR="005F0F43" w:rsidRDefault="005F0F43" w:rsidP="005F0F43">
      <w:pPr>
        <w:spacing w:before="120"/>
      </w:pPr>
      <w:r>
        <w:t xml:space="preserve">Risk management is the systematic process of identifying, analyzing, and responding to project risks. It includes maximizing the probability and consequences of positive </w:t>
      </w:r>
      <w:proofErr w:type="gramStart"/>
      <w:r>
        <w:t>events, and</w:t>
      </w:r>
      <w:proofErr w:type="gramEnd"/>
      <w:r>
        <w:t xml:space="preserve"> minimizing the probability and consequences of adverse events to project objectives.</w:t>
      </w:r>
    </w:p>
    <w:p w14:paraId="6E5CCA9B" w14:textId="2EBCB168" w:rsidR="005F0F43" w:rsidRDefault="005F0F43" w:rsidP="005F0F43">
      <w:pPr>
        <w:pStyle w:val="BodyText"/>
        <w:spacing w:before="120"/>
        <w:ind w:left="0"/>
      </w:pPr>
      <w:bookmarkStart w:id="111" w:name="_Toc267922218"/>
      <w:r>
        <w:t xml:space="preserve">A risk is an event that has the potential to occur. The practice of risk management is intended to plan and prepare for those possibilities and identify new potential risks throughout the duration of the project.  </w:t>
      </w:r>
    </w:p>
    <w:p w14:paraId="78D58FBC" w14:textId="17EEB907" w:rsidR="005F0F43" w:rsidRDefault="005F0F43" w:rsidP="005F0F43">
      <w:pPr>
        <w:rPr>
          <w:rFonts w:ascii="Calibri" w:hAnsi="Calibri" w:cs="Times New Roman"/>
        </w:rPr>
      </w:pPr>
      <w:r w:rsidRPr="00074D62">
        <w:t xml:space="preserve">All </w:t>
      </w:r>
      <w:r>
        <w:t>risks</w:t>
      </w:r>
      <w:r w:rsidRPr="00074D62">
        <w:t xml:space="preserve"> will be </w:t>
      </w:r>
      <w:r w:rsidRPr="00C334C9">
        <w:t>documented in ND VIEW</w:t>
      </w:r>
      <w:r w:rsidR="004F701D">
        <w:t>.</w:t>
      </w:r>
      <w:r>
        <w:t xml:space="preserve"> </w:t>
      </w:r>
    </w:p>
    <w:p w14:paraId="33F8056D" w14:textId="77777777" w:rsidR="005F0F43" w:rsidRDefault="005F0F43" w:rsidP="005F0F43">
      <w:pPr>
        <w:pStyle w:val="BodyText"/>
        <w:spacing w:before="120"/>
        <w:ind w:left="0"/>
      </w:pPr>
      <w:r>
        <w:t>The process for flagging and managing risks is as follows:</w:t>
      </w:r>
    </w:p>
    <w:p w14:paraId="6BB1B64B" w14:textId="77777777" w:rsidR="005F0F43" w:rsidRDefault="005F0F43" w:rsidP="005F0F43">
      <w:pPr>
        <w:pStyle w:val="BodyText"/>
        <w:spacing w:before="120"/>
        <w:ind w:left="0"/>
      </w:pPr>
    </w:p>
    <w:p w14:paraId="4A55FA6A" w14:textId="77777777" w:rsidR="00B452F7" w:rsidRDefault="00B452F7" w:rsidP="00B452F7">
      <w:pPr>
        <w:pStyle w:val="Caption"/>
      </w:pPr>
      <w:r w:rsidRPr="00B452F7">
        <w:rPr>
          <w:noProof/>
        </w:rPr>
        <w:drawing>
          <wp:inline distT="0" distB="0" distL="0" distR="0" wp14:anchorId="00095884" wp14:editId="5A8DB67C">
            <wp:extent cx="5943600" cy="2208530"/>
            <wp:effectExtent l="0" t="0" r="0" b="1270"/>
            <wp:docPr id="19176232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2325" name="Picture 1" descr="Diagram&#10;&#10;AI-generated content may be incorrect."/>
                    <pic:cNvPicPr/>
                  </pic:nvPicPr>
                  <pic:blipFill>
                    <a:blip r:embed="rId21"/>
                    <a:stretch>
                      <a:fillRect/>
                    </a:stretch>
                  </pic:blipFill>
                  <pic:spPr>
                    <a:xfrm>
                      <a:off x="0" y="0"/>
                      <a:ext cx="5943600" cy="2208530"/>
                    </a:xfrm>
                    <a:prstGeom prst="rect">
                      <a:avLst/>
                    </a:prstGeom>
                  </pic:spPr>
                </pic:pic>
              </a:graphicData>
            </a:graphic>
          </wp:inline>
        </w:drawing>
      </w:r>
    </w:p>
    <w:p w14:paraId="0240A604" w14:textId="02DE6B63" w:rsidR="00784B76" w:rsidRDefault="00B452F7" w:rsidP="00B452F7">
      <w:pPr>
        <w:pStyle w:val="Caption"/>
      </w:pPr>
      <w:bookmarkStart w:id="112" w:name="_Toc202875226"/>
      <w:r>
        <w:t xml:space="preserve">Figure </w:t>
      </w:r>
      <w:r>
        <w:fldChar w:fldCharType="begin"/>
      </w:r>
      <w:r>
        <w:instrText xml:space="preserve"> SEQ Figure \* ARABIC </w:instrText>
      </w:r>
      <w:r>
        <w:fldChar w:fldCharType="separate"/>
      </w:r>
      <w:r>
        <w:rPr>
          <w:noProof/>
        </w:rPr>
        <w:t>4</w:t>
      </w:r>
      <w:r>
        <w:fldChar w:fldCharType="end"/>
      </w:r>
      <w:r>
        <w:t>: Risk Management Process</w:t>
      </w:r>
      <w:bookmarkEnd w:id="112"/>
    </w:p>
    <w:p w14:paraId="5A890D57" w14:textId="6F02866B" w:rsidR="00BA7394" w:rsidRPr="00F20027" w:rsidRDefault="00BA7394" w:rsidP="005F0F43">
      <w:pPr>
        <w:numPr>
          <w:ilvl w:val="0"/>
          <w:numId w:val="26"/>
        </w:numPr>
        <w:spacing w:before="120"/>
      </w:pPr>
      <w:r>
        <w:t>Risk identification</w:t>
      </w:r>
    </w:p>
    <w:p w14:paraId="1C9D92CB" w14:textId="77777777" w:rsidR="005F0F43" w:rsidRDefault="005F0F43" w:rsidP="005F0F43">
      <w:pPr>
        <w:numPr>
          <w:ilvl w:val="1"/>
          <w:numId w:val="4"/>
        </w:numPr>
        <w:spacing w:before="120"/>
      </w:pPr>
      <w:r>
        <w:t>Risks are identified by reviewing project documentation and by conducting brainstorming sessions with the project team</w:t>
      </w:r>
    </w:p>
    <w:p w14:paraId="64154205" w14:textId="77777777" w:rsidR="005F0F43" w:rsidRDefault="005F0F43" w:rsidP="005F0F43">
      <w:pPr>
        <w:numPr>
          <w:ilvl w:val="1"/>
          <w:numId w:val="4"/>
        </w:numPr>
        <w:spacing w:before="120"/>
      </w:pPr>
      <w:r>
        <w:t>During the planning phase, the project manager leads the project team in a risk evaluation</w:t>
      </w:r>
    </w:p>
    <w:p w14:paraId="1E92B693" w14:textId="33FBDB50" w:rsidR="005F0F43" w:rsidRDefault="005F0F43" w:rsidP="005F0F43">
      <w:pPr>
        <w:numPr>
          <w:ilvl w:val="1"/>
          <w:numId w:val="4"/>
        </w:numPr>
        <w:spacing w:before="120"/>
      </w:pPr>
      <w:r>
        <w:t>The project manager enters the risk into ND VIEW</w:t>
      </w:r>
    </w:p>
    <w:p w14:paraId="7D72E96F" w14:textId="77777777" w:rsidR="005F0F43" w:rsidRDefault="005F0F43" w:rsidP="005F0F43">
      <w:pPr>
        <w:numPr>
          <w:ilvl w:val="1"/>
          <w:numId w:val="4"/>
        </w:numPr>
        <w:spacing w:before="120"/>
      </w:pPr>
      <w:r>
        <w:t>Project team members</w:t>
      </w:r>
      <w:r w:rsidRPr="004F7F99">
        <w:t xml:space="preserve"> </w:t>
      </w:r>
      <w:r>
        <w:t>may</w:t>
      </w:r>
      <w:r w:rsidRPr="004F7F99">
        <w:t xml:space="preserve"> identify new risks at any point during the project</w:t>
      </w:r>
    </w:p>
    <w:p w14:paraId="3C7244D4" w14:textId="77777777" w:rsidR="005F0F43" w:rsidRPr="004F7F99" w:rsidRDefault="005F0F43" w:rsidP="005F0F43">
      <w:pPr>
        <w:numPr>
          <w:ilvl w:val="0"/>
          <w:numId w:val="26"/>
        </w:numPr>
        <w:spacing w:before="120"/>
      </w:pPr>
      <w:r w:rsidRPr="00F20027">
        <w:t xml:space="preserve">Qualitative </w:t>
      </w:r>
      <w:r>
        <w:t>a</w:t>
      </w:r>
      <w:r w:rsidRPr="00F20027">
        <w:t>ssessmen</w:t>
      </w:r>
      <w:r>
        <w:t>t</w:t>
      </w:r>
    </w:p>
    <w:p w14:paraId="06C75C73" w14:textId="77777777" w:rsidR="005F0F43" w:rsidRDefault="005F0F43" w:rsidP="005F0F43">
      <w:pPr>
        <w:numPr>
          <w:ilvl w:val="1"/>
          <w:numId w:val="4"/>
        </w:numPr>
        <w:spacing w:before="120"/>
      </w:pPr>
      <w:r>
        <w:t>The risks identified are assessed for impact (I) and probability (P) of occurrence and the project manager will assign them the appropriate numerical score</w:t>
      </w:r>
    </w:p>
    <w:p w14:paraId="0C1A3BD5" w14:textId="77777777" w:rsidR="005F0F43" w:rsidRPr="00F20027" w:rsidRDefault="005F0F43" w:rsidP="005F0F43">
      <w:pPr>
        <w:numPr>
          <w:ilvl w:val="1"/>
          <w:numId w:val="4"/>
        </w:numPr>
        <w:spacing w:before="120"/>
      </w:pPr>
      <w:proofErr w:type="gramStart"/>
      <w:r>
        <w:t>For the purpose of</w:t>
      </w:r>
      <w:proofErr w:type="gramEnd"/>
      <w:r>
        <w:t xml:space="preserve"> this plan no quantitative analysis will be </w:t>
      </w:r>
      <w:proofErr w:type="gramStart"/>
      <w:r>
        <w:t>performed</w:t>
      </w:r>
      <w:proofErr w:type="gramEnd"/>
    </w:p>
    <w:p w14:paraId="65760BD4" w14:textId="77777777" w:rsidR="005F0F43" w:rsidRDefault="005F0F43" w:rsidP="005F0F43">
      <w:pPr>
        <w:numPr>
          <w:ilvl w:val="0"/>
          <w:numId w:val="26"/>
        </w:numPr>
        <w:spacing w:before="120"/>
      </w:pPr>
      <w:r w:rsidRPr="00F20027">
        <w:t xml:space="preserve">Risk </w:t>
      </w:r>
      <w:r>
        <w:t>r</w:t>
      </w:r>
      <w:r w:rsidRPr="00F20027">
        <w:t xml:space="preserve">esponse </w:t>
      </w:r>
      <w:r>
        <w:t>p</w:t>
      </w:r>
      <w:r w:rsidRPr="00F20027">
        <w:t>lanning</w:t>
      </w:r>
    </w:p>
    <w:p w14:paraId="7CB0BFB8" w14:textId="77777777" w:rsidR="005F0F43" w:rsidRDefault="005F0F43" w:rsidP="005F0F43">
      <w:pPr>
        <w:numPr>
          <w:ilvl w:val="1"/>
          <w:numId w:val="4"/>
        </w:numPr>
        <w:spacing w:before="120"/>
      </w:pPr>
      <w:r>
        <w:t>The risk index is used to prioritize risks</w:t>
      </w:r>
    </w:p>
    <w:p w14:paraId="23B7F1C7" w14:textId="4A94F303" w:rsidR="005F0F43" w:rsidRDefault="005F0F43" w:rsidP="005F0F43">
      <w:pPr>
        <w:numPr>
          <w:ilvl w:val="1"/>
          <w:numId w:val="4"/>
        </w:numPr>
        <w:spacing w:before="120"/>
      </w:pPr>
      <w:r>
        <w:t>The project team creates response plans for all risks considered significant</w:t>
      </w:r>
    </w:p>
    <w:p w14:paraId="62C3238D" w14:textId="30D3ACEF" w:rsidR="005F0F43" w:rsidRDefault="005F0F43" w:rsidP="005F0F43">
      <w:pPr>
        <w:numPr>
          <w:ilvl w:val="1"/>
          <w:numId w:val="4"/>
        </w:numPr>
        <w:spacing w:before="120"/>
      </w:pPr>
      <w:r>
        <w:t xml:space="preserve">The project manager documents </w:t>
      </w:r>
      <w:r w:rsidR="00685DE3">
        <w:t xml:space="preserve">remaining risks </w:t>
      </w:r>
      <w:r>
        <w:t xml:space="preserve">as low severity risks, and periodically reviews them with the project team to see if the impact or probability has changed </w:t>
      </w:r>
      <w:proofErr w:type="gramStart"/>
      <w:r>
        <w:t>during the course of</w:t>
      </w:r>
      <w:proofErr w:type="gramEnd"/>
      <w:r>
        <w:t xml:space="preserve"> the project</w:t>
      </w:r>
    </w:p>
    <w:p w14:paraId="7337C444" w14:textId="77777777" w:rsidR="005F0F43" w:rsidRDefault="005F0F43" w:rsidP="005F0F43">
      <w:pPr>
        <w:numPr>
          <w:ilvl w:val="0"/>
          <w:numId w:val="26"/>
        </w:numPr>
        <w:spacing w:before="120"/>
      </w:pPr>
      <w:r w:rsidRPr="00F20027">
        <w:t>Risk Monitoring &amp; Control</w:t>
      </w:r>
    </w:p>
    <w:p w14:paraId="3D71620F" w14:textId="39FA9667" w:rsidR="005F0F43" w:rsidRDefault="005F0F43" w:rsidP="005F0F43">
      <w:pPr>
        <w:numPr>
          <w:ilvl w:val="1"/>
          <w:numId w:val="4"/>
        </w:numPr>
        <w:spacing w:before="120"/>
      </w:pPr>
      <w:r>
        <w:lastRenderedPageBreak/>
        <w:t>For all the risks considered significant, the risk owner monitors this risk through the project execution and reports the status during every project team meeting</w:t>
      </w:r>
    </w:p>
    <w:p w14:paraId="41CBAEF1" w14:textId="77777777" w:rsidR="005F0F43" w:rsidRDefault="005F0F43" w:rsidP="005F0F43">
      <w:pPr>
        <w:numPr>
          <w:ilvl w:val="1"/>
          <w:numId w:val="4"/>
        </w:numPr>
        <w:spacing w:before="120"/>
      </w:pPr>
      <w:r>
        <w:t>The project team communicates any updates to the probability or impact of the risks to the project manager</w:t>
      </w:r>
    </w:p>
    <w:p w14:paraId="3E03370E" w14:textId="77777777" w:rsidR="005F0F43" w:rsidRDefault="005F0F43" w:rsidP="005F0F43">
      <w:pPr>
        <w:numPr>
          <w:ilvl w:val="1"/>
          <w:numId w:val="4"/>
        </w:numPr>
        <w:spacing w:before="120"/>
      </w:pPr>
      <w:r w:rsidRPr="004F7F99">
        <w:t xml:space="preserve">When a risk occurs during the project it </w:t>
      </w:r>
      <w:r>
        <w:t>is</w:t>
      </w:r>
      <w:r w:rsidRPr="004F7F99">
        <w:t xml:space="preserve"> considered an “issue” and </w:t>
      </w:r>
      <w:r>
        <w:t>is</w:t>
      </w:r>
      <w:r w:rsidRPr="004F7F99">
        <w:t xml:space="preserve"> handled according to the agreed response plan</w:t>
      </w:r>
    </w:p>
    <w:p w14:paraId="1C63F652" w14:textId="77777777" w:rsidR="005F0F43" w:rsidRDefault="005F0F43" w:rsidP="005F0F43">
      <w:pPr>
        <w:numPr>
          <w:ilvl w:val="0"/>
          <w:numId w:val="26"/>
        </w:numPr>
        <w:spacing w:before="120"/>
      </w:pPr>
      <w:r w:rsidRPr="00F20027">
        <w:t>Risk Reporting</w:t>
      </w:r>
    </w:p>
    <w:p w14:paraId="41ED6049" w14:textId="77777777" w:rsidR="005F0F43" w:rsidRDefault="005F0F43" w:rsidP="005F0F43">
      <w:pPr>
        <w:numPr>
          <w:ilvl w:val="1"/>
          <w:numId w:val="4"/>
        </w:numPr>
        <w:spacing w:before="120"/>
      </w:pPr>
      <w:r>
        <w:t>The project team reviews and updates the risk log with changes in the probability/impact of existing risks, information on new risks, and noting the risks that have occurred</w:t>
      </w:r>
    </w:p>
    <w:p w14:paraId="4A93A8B6" w14:textId="77CA19DF" w:rsidR="005F0F43" w:rsidRDefault="005F0F43" w:rsidP="005F0F43">
      <w:pPr>
        <w:numPr>
          <w:ilvl w:val="1"/>
          <w:numId w:val="4"/>
        </w:numPr>
        <w:spacing w:before="120"/>
      </w:pPr>
      <w:r>
        <w:t>The project manager reviews the risks regularly at project team meetings</w:t>
      </w:r>
    </w:p>
    <w:p w14:paraId="1DBC1FF1" w14:textId="77777777" w:rsidR="005F0F43" w:rsidRDefault="005F0F43" w:rsidP="005F0F43">
      <w:pPr>
        <w:numPr>
          <w:ilvl w:val="0"/>
          <w:numId w:val="26"/>
        </w:numPr>
        <w:spacing w:before="120"/>
      </w:pPr>
      <w:r w:rsidRPr="00F20027">
        <w:t>Change Requests &amp; Lessons Learned</w:t>
      </w:r>
    </w:p>
    <w:p w14:paraId="55222183" w14:textId="77777777" w:rsidR="005F0F43" w:rsidRDefault="005F0F43" w:rsidP="005F0F43">
      <w:pPr>
        <w:numPr>
          <w:ilvl w:val="1"/>
          <w:numId w:val="4"/>
        </w:numPr>
        <w:spacing w:before="120"/>
      </w:pPr>
      <w:r>
        <w:t>Any change to the project activities to mitigate a risk or workaround for an unidentified risk may generate change requests</w:t>
      </w:r>
    </w:p>
    <w:p w14:paraId="196C8AF0" w14:textId="77777777" w:rsidR="005F0F43" w:rsidRDefault="005F0F43" w:rsidP="005F0F43">
      <w:pPr>
        <w:numPr>
          <w:ilvl w:val="1"/>
          <w:numId w:val="4"/>
        </w:numPr>
        <w:spacing w:before="120"/>
      </w:pPr>
      <w:r>
        <w:t xml:space="preserve">Change requests will follow the procedures detailed in the </w:t>
      </w:r>
      <w:r w:rsidRPr="0088375E">
        <w:t>Integrated Change Control</w:t>
      </w:r>
      <w:r>
        <w:t xml:space="preserve"> section of this document</w:t>
      </w:r>
    </w:p>
    <w:p w14:paraId="741AE5B0" w14:textId="77777777" w:rsidR="005F0F43" w:rsidRDefault="005F0F43" w:rsidP="005F0F43">
      <w:pPr>
        <w:numPr>
          <w:ilvl w:val="1"/>
          <w:numId w:val="4"/>
        </w:numPr>
        <w:spacing w:before="120"/>
      </w:pPr>
      <w:r>
        <w:t>Any lessons learned will be documented in the lessons learned repository and in</w:t>
      </w:r>
      <w:r w:rsidRPr="00F20027">
        <w:t xml:space="preserve"> the post implementation report </w:t>
      </w:r>
      <w:r>
        <w:t>for the project</w:t>
      </w:r>
    </w:p>
    <w:p w14:paraId="34C5979E" w14:textId="691659D5" w:rsidR="005F0F43" w:rsidRDefault="00685DE3" w:rsidP="00685DE3">
      <w:pPr>
        <w:pStyle w:val="Heading1"/>
      </w:pPr>
      <w:bookmarkStart w:id="113" w:name="_Toc202875208"/>
      <w:bookmarkEnd w:id="111"/>
      <w:r>
        <w:t>Issues Management</w:t>
      </w:r>
      <w:bookmarkEnd w:id="113"/>
    </w:p>
    <w:p w14:paraId="7262A481" w14:textId="1E810797" w:rsidR="00685DE3" w:rsidRDefault="00685DE3" w:rsidP="00685DE3">
      <w:pPr>
        <w:spacing w:before="120"/>
      </w:pPr>
      <w:r>
        <w:t xml:space="preserve">An issue is defined as any point at which an unsettled matter requires a decision. In this case, it is necessary to identify the specific effects and/or alternative(s) of an issue. Alternatives replace the current item or plan. The issue could be </w:t>
      </w:r>
      <w:r w:rsidR="00B96CD5">
        <w:t xml:space="preserve">related </w:t>
      </w:r>
      <w:r>
        <w:t xml:space="preserve">to </w:t>
      </w:r>
      <w:r w:rsidR="001C24F6">
        <w:t>applications</w:t>
      </w:r>
      <w:r>
        <w:t>, workflow</w:t>
      </w:r>
      <w:r w:rsidR="001C24F6">
        <w:t>s</w:t>
      </w:r>
      <w:r>
        <w:t>, procedure</w:t>
      </w:r>
      <w:r w:rsidR="001C24F6">
        <w:t>s</w:t>
      </w:r>
      <w:r>
        <w:t>, or equipment. Issues differ from risks because an issue already exists; risks are only a potential event. If a risk occurs, it can become an issue, and conversely, a new issue can generate new risks.</w:t>
      </w:r>
    </w:p>
    <w:p w14:paraId="4D4DD49C" w14:textId="77777777" w:rsidR="00685DE3" w:rsidRDefault="00685DE3" w:rsidP="00685DE3">
      <w:pPr>
        <w:spacing w:before="120"/>
      </w:pPr>
      <w:r>
        <w:t xml:space="preserve">An issue can be created due to the following: </w:t>
      </w:r>
    </w:p>
    <w:p w14:paraId="6C86FF33" w14:textId="765A0A8A" w:rsidR="00CA0519" w:rsidRDefault="00CA0519" w:rsidP="00685DE3">
      <w:pPr>
        <w:numPr>
          <w:ilvl w:val="0"/>
          <w:numId w:val="26"/>
        </w:numPr>
        <w:spacing w:before="120"/>
      </w:pPr>
      <w:r>
        <w:t>An event documented in a risk has happened</w:t>
      </w:r>
    </w:p>
    <w:p w14:paraId="3DE2464E" w14:textId="75197413" w:rsidR="00685DE3" w:rsidRDefault="00685DE3" w:rsidP="00685DE3">
      <w:pPr>
        <w:numPr>
          <w:ilvl w:val="0"/>
          <w:numId w:val="26"/>
        </w:numPr>
        <w:spacing w:before="120"/>
      </w:pPr>
      <w:r>
        <w:t>Question or problem that needs a decision</w:t>
      </w:r>
    </w:p>
    <w:p w14:paraId="2CAFEBD0" w14:textId="77777777" w:rsidR="00685DE3" w:rsidRDefault="00685DE3" w:rsidP="00685DE3">
      <w:pPr>
        <w:numPr>
          <w:ilvl w:val="0"/>
          <w:numId w:val="26"/>
        </w:numPr>
        <w:spacing w:before="120"/>
      </w:pPr>
      <w:r>
        <w:t>Requested functionality that is outside the scope of the project</w:t>
      </w:r>
    </w:p>
    <w:p w14:paraId="73F65D5B" w14:textId="77777777" w:rsidR="00685DE3" w:rsidRDefault="00685DE3" w:rsidP="00685DE3">
      <w:pPr>
        <w:numPr>
          <w:ilvl w:val="0"/>
          <w:numId w:val="26"/>
        </w:numPr>
        <w:spacing w:before="120"/>
      </w:pPr>
      <w:r>
        <w:t>Escalation of an action item</w:t>
      </w:r>
    </w:p>
    <w:p w14:paraId="4D68613F" w14:textId="762544EF" w:rsidR="00685DE3" w:rsidRDefault="00685DE3" w:rsidP="00685DE3">
      <w:pPr>
        <w:numPr>
          <w:ilvl w:val="0"/>
          <w:numId w:val="26"/>
        </w:numPr>
        <w:spacing w:before="120"/>
      </w:pPr>
      <w:r>
        <w:t>The technical lead, business lead,</w:t>
      </w:r>
      <w:r w:rsidRPr="00074D62">
        <w:t xml:space="preserve"> and/or the </w:t>
      </w:r>
      <w:r>
        <w:t>project manager determine that a</w:t>
      </w:r>
      <w:r w:rsidR="00CA0519">
        <w:t xml:space="preserve"> </w:t>
      </w:r>
      <w:r>
        <w:t xml:space="preserve">problem could affect the schedule, cost, scope, and/or quality of the project </w:t>
      </w:r>
    </w:p>
    <w:p w14:paraId="38678B06" w14:textId="172A4E6E" w:rsidR="00685DE3" w:rsidRDefault="00685DE3" w:rsidP="00685DE3">
      <w:pPr>
        <w:rPr>
          <w:rFonts w:ascii="Calibri" w:hAnsi="Calibri" w:cs="Times New Roman"/>
        </w:rPr>
      </w:pPr>
      <w:r w:rsidRPr="00074D62">
        <w:t xml:space="preserve">All issues will be documented in </w:t>
      </w:r>
      <w:r>
        <w:t xml:space="preserve">ND VIEW.  </w:t>
      </w:r>
    </w:p>
    <w:p w14:paraId="774D368C"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issue </w:t>
      </w:r>
      <w:r>
        <w:t>are</w:t>
      </w:r>
      <w:r w:rsidRPr="00074D62">
        <w:t xml:space="preserve"> as follows:</w:t>
      </w:r>
    </w:p>
    <w:p w14:paraId="79A7FB3A" w14:textId="77777777" w:rsidR="00685DE3" w:rsidRDefault="00685DE3" w:rsidP="00685DE3">
      <w:pPr>
        <w:spacing w:before="120"/>
      </w:pPr>
    </w:p>
    <w:p w14:paraId="3C5DD7A8" w14:textId="77777777" w:rsidR="00685DE3" w:rsidRDefault="00685DE3" w:rsidP="00685DE3">
      <w:pPr>
        <w:pStyle w:val="Caption"/>
      </w:pPr>
      <w:r>
        <w:object w:dxaOrig="14206" w:dyaOrig="5206" w14:anchorId="2F7D3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73pt" o:ole="">
            <v:imagedata r:id="rId22" o:title=""/>
          </v:shape>
          <o:OLEObject Type="Embed" ProgID="Visio.Drawing.15" ShapeID="_x0000_i1025" DrawAspect="Content" ObjectID="_1813490609" r:id="rId23"/>
        </w:object>
      </w:r>
    </w:p>
    <w:p w14:paraId="77271DF9" w14:textId="748FC700" w:rsidR="00685DE3" w:rsidRPr="00EF529B" w:rsidRDefault="00685DE3" w:rsidP="00685DE3">
      <w:pPr>
        <w:pStyle w:val="Caption"/>
      </w:pPr>
      <w:bookmarkStart w:id="114" w:name="_Toc485206709"/>
      <w:bookmarkStart w:id="115" w:name="_Toc202875227"/>
      <w:r w:rsidRPr="00EF529B">
        <w:t xml:space="preserve">Figure </w:t>
      </w:r>
      <w:r>
        <w:rPr>
          <w:noProof/>
        </w:rPr>
        <w:fldChar w:fldCharType="begin"/>
      </w:r>
      <w:r>
        <w:rPr>
          <w:noProof/>
        </w:rPr>
        <w:instrText xml:space="preserve"> SEQ Figure \* ARABIC </w:instrText>
      </w:r>
      <w:r>
        <w:rPr>
          <w:noProof/>
        </w:rPr>
        <w:fldChar w:fldCharType="separate"/>
      </w:r>
      <w:r w:rsidR="00B452F7">
        <w:rPr>
          <w:noProof/>
        </w:rPr>
        <w:t>5</w:t>
      </w:r>
      <w:r>
        <w:rPr>
          <w:noProof/>
        </w:rPr>
        <w:fldChar w:fldCharType="end"/>
      </w:r>
      <w:r w:rsidRPr="00EF529B">
        <w:t xml:space="preserve">: Issue </w:t>
      </w:r>
      <w:r w:rsidR="00230719">
        <w:t xml:space="preserve">Management </w:t>
      </w:r>
      <w:r w:rsidRPr="00EF529B">
        <w:t>Process</w:t>
      </w:r>
      <w:bookmarkEnd w:id="114"/>
      <w:bookmarkEnd w:id="115"/>
    </w:p>
    <w:p w14:paraId="32B5C069" w14:textId="77777777" w:rsidR="00685DE3" w:rsidRDefault="00685DE3" w:rsidP="00685DE3">
      <w:pPr>
        <w:numPr>
          <w:ilvl w:val="0"/>
          <w:numId w:val="26"/>
        </w:numPr>
        <w:spacing w:before="120"/>
      </w:pPr>
      <w:r>
        <w:t>Raising the issue</w:t>
      </w:r>
    </w:p>
    <w:p w14:paraId="01A345CE" w14:textId="02C67BAA" w:rsidR="00685DE3" w:rsidRDefault="00685DE3" w:rsidP="00685DE3">
      <w:pPr>
        <w:numPr>
          <w:ilvl w:val="1"/>
          <w:numId w:val="4"/>
        </w:numPr>
        <w:spacing w:before="120"/>
      </w:pPr>
      <w:r>
        <w:t>Any team member may raise an issue by notifying the project manager of the issue</w:t>
      </w:r>
    </w:p>
    <w:p w14:paraId="6FB99227" w14:textId="0D4F2750" w:rsidR="00685DE3" w:rsidRDefault="00685DE3" w:rsidP="00685DE3">
      <w:pPr>
        <w:numPr>
          <w:ilvl w:val="1"/>
          <w:numId w:val="4"/>
        </w:numPr>
        <w:spacing w:before="120"/>
      </w:pPr>
      <w:r>
        <w:t>The project manager enters</w:t>
      </w:r>
      <w:r w:rsidRPr="00074D62">
        <w:t xml:space="preserve"> the issue</w:t>
      </w:r>
      <w:r>
        <w:t xml:space="preserve"> </w:t>
      </w:r>
      <w:r w:rsidRPr="00F20027">
        <w:t xml:space="preserve">into </w:t>
      </w:r>
      <w:r>
        <w:t>ND</w:t>
      </w:r>
      <w:r w:rsidR="00330B2F">
        <w:t xml:space="preserve"> </w:t>
      </w:r>
      <w:r>
        <w:t>VIEW (each</w:t>
      </w:r>
      <w:r w:rsidRPr="00074D62">
        <w:t xml:space="preserve"> issue entry </w:t>
      </w:r>
      <w:r>
        <w:t>will</w:t>
      </w:r>
      <w:r w:rsidRPr="00074D62">
        <w:t xml:space="preserve"> </w:t>
      </w:r>
      <w:r>
        <w:t xml:space="preserve">contain a </w:t>
      </w:r>
      <w:r w:rsidRPr="00074D62">
        <w:t>descri</w:t>
      </w:r>
      <w:r>
        <w:t>ption of the situation,</w:t>
      </w:r>
      <w:r w:rsidRPr="00074D62">
        <w:t xml:space="preserve"> any recommendations or alternatives</w:t>
      </w:r>
      <w:r>
        <w:t>,</w:t>
      </w:r>
      <w:r w:rsidRPr="00074D62">
        <w:t xml:space="preserve"> and/or </w:t>
      </w:r>
      <w:r>
        <w:t>effects to</w:t>
      </w:r>
      <w:r w:rsidRPr="00074D62">
        <w:t xml:space="preserve"> the project</w:t>
      </w:r>
      <w:r>
        <w:t>)</w:t>
      </w:r>
    </w:p>
    <w:p w14:paraId="3D28C35A" w14:textId="253CE6BE" w:rsidR="00685DE3" w:rsidRDefault="00685DE3" w:rsidP="00685DE3">
      <w:pPr>
        <w:numPr>
          <w:ilvl w:val="1"/>
          <w:numId w:val="4"/>
        </w:numPr>
        <w:spacing w:before="120"/>
      </w:pPr>
      <w:r>
        <w:t>The project manager determines the person who is responsible for resolving the issue (the owner)</w:t>
      </w:r>
    </w:p>
    <w:p w14:paraId="5FDB2956" w14:textId="6BD22C40" w:rsidR="00685DE3" w:rsidRDefault="00685DE3" w:rsidP="00685DE3">
      <w:pPr>
        <w:numPr>
          <w:ilvl w:val="1"/>
          <w:numId w:val="4"/>
        </w:numPr>
        <w:spacing w:before="120"/>
      </w:pPr>
      <w:r>
        <w:t>The project manager notifies the owner of the issue</w:t>
      </w:r>
    </w:p>
    <w:p w14:paraId="75CDB9AE" w14:textId="77777777" w:rsidR="00685DE3" w:rsidRDefault="00685DE3" w:rsidP="00685DE3">
      <w:pPr>
        <w:numPr>
          <w:ilvl w:val="0"/>
          <w:numId w:val="26"/>
        </w:numPr>
        <w:spacing w:before="120"/>
      </w:pPr>
      <w:r>
        <w:t>Analysis</w:t>
      </w:r>
    </w:p>
    <w:p w14:paraId="7059488F" w14:textId="77777777" w:rsidR="00685DE3" w:rsidRDefault="00685DE3" w:rsidP="00685DE3">
      <w:pPr>
        <w:numPr>
          <w:ilvl w:val="1"/>
          <w:numId w:val="4"/>
        </w:numPr>
        <w:spacing w:before="120"/>
      </w:pPr>
      <w:r>
        <w:t>The owner identifies potential alternatives for issue resolution and who will be assigned to do the work to resolve the issue</w:t>
      </w:r>
    </w:p>
    <w:p w14:paraId="2C419BFF" w14:textId="2C9DD389" w:rsidR="00685DE3" w:rsidRDefault="00685DE3" w:rsidP="00685DE3">
      <w:pPr>
        <w:numPr>
          <w:ilvl w:val="1"/>
          <w:numId w:val="4"/>
        </w:numPr>
        <w:spacing w:before="120"/>
      </w:pPr>
      <w:r>
        <w:t xml:space="preserve">The project manager analyzes each issue with the owner and the assigned person and/or project team to determine its effect on schedule, scope, cost and/or quality  </w:t>
      </w:r>
    </w:p>
    <w:p w14:paraId="6C0A5DD3" w14:textId="77777777" w:rsidR="00685DE3" w:rsidRDefault="00685DE3" w:rsidP="00685DE3">
      <w:pPr>
        <w:numPr>
          <w:ilvl w:val="0"/>
          <w:numId w:val="26"/>
        </w:numPr>
        <w:spacing w:before="120"/>
      </w:pPr>
      <w:r>
        <w:t>Prioritization</w:t>
      </w:r>
    </w:p>
    <w:p w14:paraId="64BE5FD6" w14:textId="77777777" w:rsidR="00685DE3" w:rsidRDefault="00685DE3" w:rsidP="00685DE3">
      <w:pPr>
        <w:numPr>
          <w:ilvl w:val="1"/>
          <w:numId w:val="4"/>
        </w:numPr>
        <w:spacing w:before="120"/>
      </w:pPr>
      <w:r>
        <w:t>Each issue will have a priority assigned to it</w:t>
      </w:r>
    </w:p>
    <w:p w14:paraId="766F7C11" w14:textId="77777777" w:rsidR="00685DE3" w:rsidRDefault="00685DE3" w:rsidP="00685DE3">
      <w:pPr>
        <w:numPr>
          <w:ilvl w:val="2"/>
          <w:numId w:val="4"/>
        </w:numPr>
        <w:spacing w:before="120"/>
      </w:pPr>
      <w:r>
        <w:t>Low – for issues that do not affect tasks on the critical path and may have a minimal impact or require a minor project adjustment; these will be monitored and resolved by the project team</w:t>
      </w:r>
    </w:p>
    <w:p w14:paraId="2DF78486" w14:textId="2C6CCAC3" w:rsidR="00685DE3" w:rsidRDefault="00685DE3" w:rsidP="00685DE3">
      <w:pPr>
        <w:numPr>
          <w:ilvl w:val="2"/>
          <w:numId w:val="4"/>
        </w:numPr>
        <w:spacing w:before="120"/>
      </w:pPr>
      <w:r>
        <w:t>Medium – for issues that will cause a minor delay to a milestone with no impact on the critical path; these will be escalated to the project manager for resolution</w:t>
      </w:r>
    </w:p>
    <w:p w14:paraId="0BA3D556" w14:textId="0ED2852E" w:rsidR="00685DE3" w:rsidRDefault="00685DE3" w:rsidP="00685DE3">
      <w:pPr>
        <w:numPr>
          <w:ilvl w:val="2"/>
          <w:numId w:val="4"/>
        </w:numPr>
        <w:spacing w:before="120"/>
      </w:pPr>
      <w:r>
        <w:t xml:space="preserve">High – for issues that will cause a milestone on the critical path to be missed or has the potential to stop the project completely; these will be escalated to the </w:t>
      </w:r>
      <w:r w:rsidR="005C3901">
        <w:t xml:space="preserve">project sponsor </w:t>
      </w:r>
      <w:r>
        <w:t>for resolution</w:t>
      </w:r>
      <w:r w:rsidR="005C3901">
        <w:t xml:space="preserve"> (with a possible recommendation by the OC)</w:t>
      </w:r>
    </w:p>
    <w:p w14:paraId="273BF0C0" w14:textId="70E837D8" w:rsidR="00685DE3" w:rsidRDefault="00685DE3" w:rsidP="00685DE3">
      <w:pPr>
        <w:numPr>
          <w:ilvl w:val="1"/>
          <w:numId w:val="4"/>
        </w:numPr>
        <w:spacing w:before="120"/>
      </w:pPr>
      <w:r>
        <w:t>The project manager determines the initial priority</w:t>
      </w:r>
    </w:p>
    <w:p w14:paraId="418FCB8B" w14:textId="77777777" w:rsidR="00685DE3" w:rsidRDefault="00685DE3" w:rsidP="00685DE3">
      <w:pPr>
        <w:numPr>
          <w:ilvl w:val="1"/>
          <w:numId w:val="4"/>
        </w:numPr>
        <w:spacing w:before="120"/>
      </w:pPr>
      <w:r>
        <w:t>Priority may be changed upon further review</w:t>
      </w:r>
    </w:p>
    <w:p w14:paraId="44806C83" w14:textId="77777777" w:rsidR="00685DE3" w:rsidRDefault="00685DE3" w:rsidP="00685DE3">
      <w:pPr>
        <w:numPr>
          <w:ilvl w:val="0"/>
          <w:numId w:val="26"/>
        </w:numPr>
        <w:spacing w:before="120"/>
      </w:pPr>
      <w:r>
        <w:t>Resolution</w:t>
      </w:r>
    </w:p>
    <w:p w14:paraId="0DCFAF57" w14:textId="77777777" w:rsidR="00685DE3" w:rsidRDefault="00685DE3" w:rsidP="00685DE3">
      <w:pPr>
        <w:numPr>
          <w:ilvl w:val="1"/>
          <w:numId w:val="4"/>
        </w:numPr>
        <w:spacing w:before="120"/>
      </w:pPr>
      <w:r>
        <w:t xml:space="preserve">The owner leads the effort in resolving the issue </w:t>
      </w:r>
    </w:p>
    <w:p w14:paraId="73865699" w14:textId="3D4BEF08" w:rsidR="00685DE3" w:rsidRDefault="00685DE3" w:rsidP="00685DE3">
      <w:pPr>
        <w:numPr>
          <w:ilvl w:val="1"/>
          <w:numId w:val="4"/>
        </w:numPr>
        <w:spacing w:before="120"/>
      </w:pPr>
      <w:r>
        <w:t xml:space="preserve">The resolution of some issues may require an escalation to the sponsor </w:t>
      </w:r>
      <w:r w:rsidR="00B5217B">
        <w:t>(with a possible recommendation by the OC)</w:t>
      </w:r>
      <w:r>
        <w:t xml:space="preserve">  </w:t>
      </w:r>
    </w:p>
    <w:p w14:paraId="03B51C0E" w14:textId="77777777" w:rsidR="00685DE3" w:rsidRDefault="00685DE3" w:rsidP="00685DE3">
      <w:pPr>
        <w:numPr>
          <w:ilvl w:val="1"/>
          <w:numId w:val="4"/>
        </w:numPr>
        <w:spacing w:before="120"/>
      </w:pPr>
      <w:r>
        <w:lastRenderedPageBreak/>
        <w:t>The assigned person enters the resolution to the issue</w:t>
      </w:r>
    </w:p>
    <w:p w14:paraId="5601EAEC" w14:textId="77777777" w:rsidR="00685DE3" w:rsidRDefault="00685DE3" w:rsidP="00685DE3">
      <w:pPr>
        <w:numPr>
          <w:ilvl w:val="1"/>
          <w:numId w:val="4"/>
        </w:numPr>
        <w:spacing w:before="120"/>
      </w:pPr>
      <w:r>
        <w:t>If the resolution results in a change to cost, schedule, scope, and/or quality a change request is also required (see the Integrated Change Control section of this document)</w:t>
      </w:r>
    </w:p>
    <w:p w14:paraId="229E5586" w14:textId="77777777" w:rsidR="00685DE3" w:rsidRDefault="00685DE3" w:rsidP="00685DE3">
      <w:pPr>
        <w:numPr>
          <w:ilvl w:val="0"/>
          <w:numId w:val="26"/>
        </w:numPr>
        <w:spacing w:before="120"/>
      </w:pPr>
      <w:r>
        <w:t>Communication</w:t>
      </w:r>
    </w:p>
    <w:p w14:paraId="2F43BDD6" w14:textId="1C133DA6" w:rsidR="00685DE3" w:rsidRDefault="00685DE3" w:rsidP="00685DE3">
      <w:pPr>
        <w:numPr>
          <w:ilvl w:val="1"/>
          <w:numId w:val="4"/>
        </w:numPr>
        <w:spacing w:before="120"/>
      </w:pPr>
      <w:r w:rsidRPr="00074D62">
        <w:t xml:space="preserve">Open issues </w:t>
      </w:r>
      <w:r>
        <w:t xml:space="preserve">in the </w:t>
      </w:r>
      <w:r w:rsidRPr="00F20027">
        <w:t xml:space="preserve">Issues section of </w:t>
      </w:r>
      <w:r w:rsidR="00DC39A1">
        <w:t>ND VIEW</w:t>
      </w:r>
      <w:r w:rsidR="00DC39A1" w:rsidRPr="00F20027">
        <w:t xml:space="preserve"> </w:t>
      </w:r>
      <w:r w:rsidRPr="00074D62">
        <w:t xml:space="preserve">will be addressed on the status reports and at </w:t>
      </w:r>
      <w:r>
        <w:t>project team</w:t>
      </w:r>
      <w:r w:rsidRPr="00074D62">
        <w:t xml:space="preserve"> meetings to</w:t>
      </w:r>
      <w:r>
        <w:t xml:space="preserve"> ensure resolution  </w:t>
      </w:r>
    </w:p>
    <w:p w14:paraId="54D69182" w14:textId="5D30EA72" w:rsidR="00685DE3" w:rsidRDefault="00685DE3" w:rsidP="00685DE3">
      <w:pPr>
        <w:numPr>
          <w:ilvl w:val="1"/>
          <w:numId w:val="4"/>
        </w:numPr>
        <w:spacing w:before="120"/>
      </w:pPr>
      <w:r>
        <w:t xml:space="preserve">After the issue has been resolved, the project manager reviews the resolution and communicates the resolution to the project team and/or person(s) affected by the decision </w:t>
      </w:r>
    </w:p>
    <w:p w14:paraId="46990F1A" w14:textId="77777777" w:rsidR="00685DE3" w:rsidRDefault="00685DE3" w:rsidP="00685DE3">
      <w:pPr>
        <w:numPr>
          <w:ilvl w:val="0"/>
          <w:numId w:val="26"/>
        </w:numPr>
        <w:spacing w:before="120"/>
      </w:pPr>
      <w:r>
        <w:t>Closing the issue</w:t>
      </w:r>
    </w:p>
    <w:p w14:paraId="78E54157" w14:textId="77777777" w:rsidR="00685DE3" w:rsidRDefault="00685DE3" w:rsidP="00685DE3">
      <w:pPr>
        <w:numPr>
          <w:ilvl w:val="1"/>
          <w:numId w:val="4"/>
        </w:numPr>
        <w:spacing w:before="120"/>
      </w:pPr>
      <w:r>
        <w:t xml:space="preserve">After the issue has been resolved and communicated, the owner closes the issue </w:t>
      </w:r>
    </w:p>
    <w:p w14:paraId="0E08B233" w14:textId="792FC149" w:rsidR="00685DE3" w:rsidRDefault="00685DE3" w:rsidP="00685DE3">
      <w:pPr>
        <w:numPr>
          <w:ilvl w:val="1"/>
          <w:numId w:val="4"/>
        </w:numPr>
        <w:spacing w:before="120"/>
      </w:pPr>
      <w:r>
        <w:t>The project manager audits to ensure issues are resolved and closed</w:t>
      </w:r>
    </w:p>
    <w:p w14:paraId="19812C81" w14:textId="6A6C50D3" w:rsidR="00685DE3" w:rsidRDefault="00685DE3" w:rsidP="00685DE3">
      <w:pPr>
        <w:pStyle w:val="Heading1"/>
      </w:pPr>
      <w:bookmarkStart w:id="116" w:name="_Toc202875209"/>
      <w:r>
        <w:t>Action Item Management</w:t>
      </w:r>
      <w:bookmarkEnd w:id="116"/>
    </w:p>
    <w:p w14:paraId="58B15787" w14:textId="77777777" w:rsidR="00685DE3" w:rsidRDefault="00685DE3" w:rsidP="00685DE3">
      <w:pPr>
        <w:spacing w:before="120"/>
        <w:rPr>
          <w:color w:val="000000"/>
        </w:rPr>
      </w:pPr>
      <w:r>
        <w:t xml:space="preserve">An action item </w:t>
      </w:r>
      <w:r w:rsidRPr="009339EB">
        <w:t xml:space="preserve">is defined as </w:t>
      </w:r>
      <w:r w:rsidRPr="009339EB">
        <w:rPr>
          <w:color w:val="000000"/>
        </w:rPr>
        <w:t>a question, problem, or condition that requires a follow up activity for resolution. If unsettled, an action item can become an issue</w:t>
      </w:r>
      <w:r>
        <w:rPr>
          <w:color w:val="000000"/>
        </w:rPr>
        <w:t xml:space="preserve"> or a risk</w:t>
      </w:r>
      <w:r w:rsidRPr="009339EB">
        <w:rPr>
          <w:color w:val="000000"/>
        </w:rPr>
        <w:t>, depending upon the severity of the impact.</w:t>
      </w:r>
    </w:p>
    <w:p w14:paraId="2677B14F" w14:textId="61F9BA08" w:rsidR="00685DE3" w:rsidRDefault="00685DE3" w:rsidP="00685DE3">
      <w:pPr>
        <w:rPr>
          <w:rFonts w:ascii="Calibri" w:hAnsi="Calibri" w:cs="Times New Roman"/>
        </w:rPr>
      </w:pPr>
      <w:r w:rsidRPr="00074D62">
        <w:t xml:space="preserve">All </w:t>
      </w:r>
      <w:r>
        <w:t>action items</w:t>
      </w:r>
      <w:r w:rsidRPr="00074D62">
        <w:t xml:space="preserve"> will be documented in </w:t>
      </w:r>
      <w:r>
        <w:t xml:space="preserve">ND VIEW. </w:t>
      </w:r>
    </w:p>
    <w:p w14:paraId="58D9E051" w14:textId="77777777" w:rsidR="00685DE3" w:rsidRDefault="00685DE3" w:rsidP="00685DE3">
      <w:pPr>
        <w:spacing w:before="120"/>
      </w:pPr>
      <w:r w:rsidRPr="00074D62">
        <w:t>The procedure</w:t>
      </w:r>
      <w:r>
        <w:t>s</w:t>
      </w:r>
      <w:r w:rsidRPr="00074D62">
        <w:t xml:space="preserve"> </w:t>
      </w:r>
      <w:r>
        <w:t>for</w:t>
      </w:r>
      <w:r w:rsidRPr="00074D62">
        <w:t xml:space="preserve"> handl</w:t>
      </w:r>
      <w:r>
        <w:t>ing</w:t>
      </w:r>
      <w:r w:rsidRPr="00074D62">
        <w:t xml:space="preserve"> an </w:t>
      </w:r>
      <w:r>
        <w:t>action item</w:t>
      </w:r>
      <w:r w:rsidRPr="00074D62">
        <w:t xml:space="preserve"> </w:t>
      </w:r>
      <w:r>
        <w:t>are</w:t>
      </w:r>
      <w:r w:rsidRPr="00074D62">
        <w:t xml:space="preserve"> as follows:</w:t>
      </w:r>
    </w:p>
    <w:p w14:paraId="65DC2EDD" w14:textId="77777777" w:rsidR="00685DE3" w:rsidRPr="00074D62" w:rsidRDefault="00685DE3" w:rsidP="00685DE3">
      <w:pPr>
        <w:spacing w:before="120"/>
      </w:pPr>
    </w:p>
    <w:p w14:paraId="31185AB0" w14:textId="77777777" w:rsidR="00C47B28" w:rsidRDefault="00C47B28" w:rsidP="00C47B28">
      <w:pPr>
        <w:pStyle w:val="Caption"/>
      </w:pPr>
      <w:r w:rsidRPr="00291DD2">
        <w:rPr>
          <w:noProof/>
        </w:rPr>
        <w:drawing>
          <wp:inline distT="0" distB="0" distL="0" distR="0" wp14:anchorId="66E5D15D" wp14:editId="550D40F5">
            <wp:extent cx="5943600" cy="3160395"/>
            <wp:effectExtent l="0" t="0" r="0" b="1905"/>
            <wp:docPr id="1898470715"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0715" name="Picture 1" descr="Diagram&#10;&#10;AI-generated content may be incorrect."/>
                    <pic:cNvPicPr/>
                  </pic:nvPicPr>
                  <pic:blipFill>
                    <a:blip r:embed="rId24"/>
                    <a:stretch>
                      <a:fillRect/>
                    </a:stretch>
                  </pic:blipFill>
                  <pic:spPr>
                    <a:xfrm>
                      <a:off x="0" y="0"/>
                      <a:ext cx="5943600" cy="3160395"/>
                    </a:xfrm>
                    <a:prstGeom prst="rect">
                      <a:avLst/>
                    </a:prstGeom>
                  </pic:spPr>
                </pic:pic>
              </a:graphicData>
            </a:graphic>
          </wp:inline>
        </w:drawing>
      </w:r>
    </w:p>
    <w:p w14:paraId="4AFED037" w14:textId="030F775E" w:rsidR="00685DE3" w:rsidRDefault="00C47B28" w:rsidP="00C47B28">
      <w:pPr>
        <w:pStyle w:val="Caption"/>
      </w:pPr>
      <w:bookmarkStart w:id="117" w:name="_Toc202875228"/>
      <w:r>
        <w:t xml:space="preserve">Figure </w:t>
      </w:r>
      <w:r>
        <w:fldChar w:fldCharType="begin"/>
      </w:r>
      <w:r>
        <w:instrText xml:space="preserve"> SEQ Figure \* ARABIC </w:instrText>
      </w:r>
      <w:r>
        <w:fldChar w:fldCharType="separate"/>
      </w:r>
      <w:r w:rsidR="00B452F7">
        <w:rPr>
          <w:noProof/>
        </w:rPr>
        <w:t>6</w:t>
      </w:r>
      <w:r>
        <w:fldChar w:fldCharType="end"/>
      </w:r>
      <w:r>
        <w:t>: Action Item Management Process</w:t>
      </w:r>
      <w:bookmarkEnd w:id="117"/>
    </w:p>
    <w:p w14:paraId="475F1840" w14:textId="77777777" w:rsidR="00685DE3" w:rsidRDefault="00685DE3" w:rsidP="00685DE3">
      <w:pPr>
        <w:numPr>
          <w:ilvl w:val="0"/>
          <w:numId w:val="26"/>
        </w:numPr>
        <w:spacing w:before="120"/>
      </w:pPr>
      <w:r w:rsidRPr="00230357">
        <w:t>Raising the Action Item</w:t>
      </w:r>
    </w:p>
    <w:p w14:paraId="26322E7C" w14:textId="77777777" w:rsidR="00685DE3" w:rsidRDefault="00685DE3" w:rsidP="00685DE3">
      <w:pPr>
        <w:numPr>
          <w:ilvl w:val="1"/>
          <w:numId w:val="4"/>
        </w:numPr>
        <w:spacing w:before="120"/>
      </w:pPr>
      <w:r>
        <w:t xml:space="preserve">All project team members are responsible for identifying action items </w:t>
      </w:r>
    </w:p>
    <w:p w14:paraId="6E2E1FB7" w14:textId="1327D206" w:rsidR="00685DE3" w:rsidRPr="00297B22" w:rsidRDefault="00685DE3" w:rsidP="00685DE3">
      <w:pPr>
        <w:numPr>
          <w:ilvl w:val="1"/>
          <w:numId w:val="4"/>
        </w:numPr>
        <w:spacing w:before="120"/>
      </w:pPr>
      <w:r>
        <w:lastRenderedPageBreak/>
        <w:t xml:space="preserve">The project manager designates the team member who will act as the owner </w:t>
      </w:r>
    </w:p>
    <w:p w14:paraId="7A83930F" w14:textId="77777777" w:rsidR="00685DE3" w:rsidRDefault="00685DE3" w:rsidP="00685DE3">
      <w:pPr>
        <w:numPr>
          <w:ilvl w:val="1"/>
          <w:numId w:val="4"/>
        </w:numPr>
        <w:spacing w:before="120"/>
      </w:pPr>
      <w:r w:rsidRPr="00297B22">
        <w:t xml:space="preserve">The owner </w:t>
      </w:r>
      <w:r>
        <w:t>enters</w:t>
      </w:r>
      <w:r w:rsidRPr="00297B22">
        <w:t xml:space="preserve"> the action item  </w:t>
      </w:r>
    </w:p>
    <w:p w14:paraId="24AD8FBA" w14:textId="17EEEB77" w:rsidR="00685DE3" w:rsidRPr="00297B22" w:rsidRDefault="00685DE3" w:rsidP="00685DE3">
      <w:pPr>
        <w:numPr>
          <w:ilvl w:val="1"/>
          <w:numId w:val="4"/>
        </w:numPr>
        <w:spacing w:before="120"/>
      </w:pPr>
      <w:r w:rsidRPr="00297B22">
        <w:t xml:space="preserve">The owner </w:t>
      </w:r>
      <w:r>
        <w:t>determines</w:t>
      </w:r>
      <w:r w:rsidRPr="00297B22">
        <w:t xml:space="preserve"> the person(s) who are assigned to resolve the action item and </w:t>
      </w:r>
      <w:r>
        <w:t>notifies</w:t>
      </w:r>
      <w:r w:rsidRPr="00297B22">
        <w:t xml:space="preserve"> </w:t>
      </w:r>
      <w:r>
        <w:t>them</w:t>
      </w:r>
    </w:p>
    <w:p w14:paraId="316F8DFD" w14:textId="77777777" w:rsidR="00685DE3" w:rsidRPr="00297B22" w:rsidRDefault="00685DE3" w:rsidP="00685DE3">
      <w:pPr>
        <w:numPr>
          <w:ilvl w:val="1"/>
          <w:numId w:val="4"/>
        </w:numPr>
        <w:spacing w:before="120"/>
      </w:pPr>
      <w:r>
        <w:t xml:space="preserve">The owner is the primary point of contact responsible for action item tracking, resolution, and closure </w:t>
      </w:r>
    </w:p>
    <w:p w14:paraId="1FA6FE53" w14:textId="77777777" w:rsidR="00685DE3" w:rsidRDefault="00685DE3" w:rsidP="00685DE3">
      <w:pPr>
        <w:numPr>
          <w:ilvl w:val="0"/>
          <w:numId w:val="26"/>
        </w:numPr>
        <w:spacing w:before="120"/>
      </w:pPr>
      <w:proofErr w:type="gramStart"/>
      <w:r>
        <w:t>Evaluate</w:t>
      </w:r>
      <w:proofErr w:type="gramEnd"/>
      <w:r>
        <w:t xml:space="preserve">/Prioritize Action </w:t>
      </w:r>
      <w:r w:rsidRPr="00192AF2">
        <w:t>Items</w:t>
      </w:r>
    </w:p>
    <w:p w14:paraId="647780B4" w14:textId="392834C7" w:rsidR="00685DE3" w:rsidRDefault="00685DE3" w:rsidP="00685DE3">
      <w:pPr>
        <w:numPr>
          <w:ilvl w:val="1"/>
          <w:numId w:val="4"/>
        </w:numPr>
        <w:spacing w:before="120"/>
      </w:pPr>
      <w:r>
        <w:t>The project manager, with key stakeholders, objectively assesses the priority each action item will receive with respect to its impact on the project</w:t>
      </w:r>
    </w:p>
    <w:p w14:paraId="57916F54" w14:textId="77777777" w:rsidR="00685DE3" w:rsidRDefault="00685DE3" w:rsidP="00685DE3">
      <w:pPr>
        <w:numPr>
          <w:ilvl w:val="1"/>
          <w:numId w:val="4"/>
        </w:numPr>
        <w:spacing w:before="120"/>
      </w:pPr>
      <w:r>
        <w:t xml:space="preserve">Consideration in determining priority (high, normal, or low) includes: </w:t>
      </w:r>
    </w:p>
    <w:p w14:paraId="0168BF9D" w14:textId="77777777" w:rsidR="00685DE3" w:rsidRDefault="00685DE3" w:rsidP="00685DE3">
      <w:pPr>
        <w:pStyle w:val="ListParagraph"/>
        <w:numPr>
          <w:ilvl w:val="2"/>
          <w:numId w:val="27"/>
        </w:numPr>
        <w:spacing w:before="120"/>
        <w:contextualSpacing w:val="0"/>
      </w:pPr>
      <w:r>
        <w:t>Assessing the consequences of a delayed response to an action item on quality, project cost, scope, technical success, and schedule</w:t>
      </w:r>
    </w:p>
    <w:p w14:paraId="2A8B9233" w14:textId="77777777" w:rsidR="00685DE3" w:rsidRDefault="00685DE3" w:rsidP="00685DE3">
      <w:pPr>
        <w:pStyle w:val="ListParagraph"/>
        <w:numPr>
          <w:ilvl w:val="2"/>
          <w:numId w:val="27"/>
        </w:numPr>
        <w:spacing w:before="120"/>
        <w:contextualSpacing w:val="0"/>
      </w:pPr>
      <w:r>
        <w:t>Assessing the impact of an outstanding action item on the overall project – not just the discrete action item</w:t>
      </w:r>
    </w:p>
    <w:p w14:paraId="47746FCA" w14:textId="77777777" w:rsidR="00685DE3" w:rsidRDefault="00685DE3" w:rsidP="00685DE3">
      <w:pPr>
        <w:pStyle w:val="ListParagraph"/>
        <w:numPr>
          <w:ilvl w:val="2"/>
          <w:numId w:val="27"/>
        </w:numPr>
        <w:spacing w:before="120"/>
        <w:contextualSpacing w:val="0"/>
      </w:pPr>
      <w:r>
        <w:t>Identifying potential risks associated with the action item</w:t>
      </w:r>
    </w:p>
    <w:p w14:paraId="58F185BD" w14:textId="77777777" w:rsidR="00685DE3" w:rsidRDefault="00685DE3" w:rsidP="00685DE3">
      <w:pPr>
        <w:pStyle w:val="ListParagraph"/>
        <w:numPr>
          <w:ilvl w:val="2"/>
          <w:numId w:val="27"/>
        </w:numPr>
        <w:spacing w:before="120"/>
        <w:contextualSpacing w:val="0"/>
      </w:pPr>
      <w:r>
        <w:t>Determining possible response to resolve an outstanding action item</w:t>
      </w:r>
    </w:p>
    <w:p w14:paraId="44A494A7" w14:textId="77777777" w:rsidR="00685DE3" w:rsidRDefault="00685DE3" w:rsidP="00685DE3">
      <w:pPr>
        <w:numPr>
          <w:ilvl w:val="0"/>
          <w:numId w:val="26"/>
        </w:numPr>
        <w:spacing w:before="120"/>
      </w:pPr>
      <w:r w:rsidRPr="00155124">
        <w:t>Monitor and Control</w:t>
      </w:r>
    </w:p>
    <w:p w14:paraId="78E7A135" w14:textId="169F0157" w:rsidR="00685DE3" w:rsidRDefault="00685DE3" w:rsidP="00685DE3">
      <w:pPr>
        <w:numPr>
          <w:ilvl w:val="1"/>
          <w:numId w:val="4"/>
        </w:numPr>
        <w:spacing w:before="120"/>
      </w:pPr>
      <w:r w:rsidRPr="00155124">
        <w:t xml:space="preserve">Review </w:t>
      </w:r>
      <w:r>
        <w:t>action item log</w:t>
      </w:r>
      <w:r w:rsidRPr="00155124">
        <w:t xml:space="preserve"> </w:t>
      </w:r>
      <w:r>
        <w:t>and assess</w:t>
      </w:r>
      <w:r w:rsidRPr="00155124">
        <w:t xml:space="preserve"> existing action items that are not </w:t>
      </w:r>
      <w:r>
        <w:t xml:space="preserve">complete </w:t>
      </w:r>
      <w:r w:rsidRPr="00155124">
        <w:t>to determine if:</w:t>
      </w:r>
    </w:p>
    <w:p w14:paraId="69206696" w14:textId="77777777" w:rsidR="00685DE3" w:rsidRDefault="00685DE3" w:rsidP="00685DE3">
      <w:pPr>
        <w:pStyle w:val="ListParagraph"/>
        <w:numPr>
          <w:ilvl w:val="2"/>
          <w:numId w:val="27"/>
        </w:numPr>
        <w:spacing w:before="120"/>
        <w:contextualSpacing w:val="0"/>
      </w:pPr>
      <w:proofErr w:type="gramStart"/>
      <w:r w:rsidRPr="00155124">
        <w:t xml:space="preserve">The </w:t>
      </w:r>
      <w:r>
        <w:t>priority</w:t>
      </w:r>
      <w:proofErr w:type="gramEnd"/>
      <w:r w:rsidRPr="00155124">
        <w:t xml:space="preserve"> has changed</w:t>
      </w:r>
    </w:p>
    <w:p w14:paraId="1B0C7DE8" w14:textId="77777777" w:rsidR="00685DE3" w:rsidRDefault="00685DE3" w:rsidP="00685DE3">
      <w:pPr>
        <w:pStyle w:val="ListParagraph"/>
        <w:numPr>
          <w:ilvl w:val="2"/>
          <w:numId w:val="27"/>
        </w:numPr>
        <w:spacing w:before="120"/>
        <w:contextualSpacing w:val="0"/>
      </w:pPr>
      <w:r w:rsidRPr="00155124">
        <w:t xml:space="preserve">The </w:t>
      </w:r>
      <w:r>
        <w:t>due date</w:t>
      </w:r>
      <w:r w:rsidRPr="00155124">
        <w:t xml:space="preserve"> needs to be changed</w:t>
      </w:r>
      <w:r>
        <w:t xml:space="preserve"> (i</w:t>
      </w:r>
      <w:r w:rsidRPr="00155124">
        <w:t xml:space="preserve">f the </w:t>
      </w:r>
      <w:r>
        <w:t>due date</w:t>
      </w:r>
      <w:r w:rsidRPr="00155124">
        <w:t xml:space="preserve"> is past due it either needs to be extended out further, or an explanation needs to be added to the </w:t>
      </w:r>
      <w:r>
        <w:t>notes</w:t>
      </w:r>
      <w:r w:rsidRPr="00155124">
        <w:t xml:space="preserve"> </w:t>
      </w:r>
      <w:r>
        <w:t xml:space="preserve">section </w:t>
      </w:r>
      <w:r w:rsidRPr="00155124">
        <w:t>providing a current update on the action item and when it is expected to be completed</w:t>
      </w:r>
      <w:r>
        <w:t>)</w:t>
      </w:r>
    </w:p>
    <w:p w14:paraId="4946F8F5" w14:textId="77777777" w:rsidR="00685DE3" w:rsidRDefault="00685DE3" w:rsidP="00685DE3">
      <w:pPr>
        <w:pStyle w:val="ListParagraph"/>
        <w:numPr>
          <w:ilvl w:val="2"/>
          <w:numId w:val="27"/>
        </w:numPr>
        <w:spacing w:before="120"/>
        <w:contextualSpacing w:val="0"/>
      </w:pPr>
      <w:r w:rsidRPr="00155124">
        <w:t>Ownership needs to be changed</w:t>
      </w:r>
    </w:p>
    <w:p w14:paraId="42C9BA60" w14:textId="77777777" w:rsidR="00685DE3" w:rsidRDefault="00685DE3" w:rsidP="00685DE3">
      <w:pPr>
        <w:pStyle w:val="ListParagraph"/>
        <w:numPr>
          <w:ilvl w:val="2"/>
          <w:numId w:val="27"/>
        </w:numPr>
        <w:spacing w:before="120"/>
        <w:contextualSpacing w:val="0"/>
      </w:pPr>
      <w:r>
        <w:t>The action item is complete and may be closed</w:t>
      </w:r>
    </w:p>
    <w:p w14:paraId="4FFFD9E1" w14:textId="77777777" w:rsidR="00685DE3" w:rsidRPr="00155124" w:rsidRDefault="00685DE3" w:rsidP="00685DE3">
      <w:pPr>
        <w:numPr>
          <w:ilvl w:val="1"/>
          <w:numId w:val="4"/>
        </w:numPr>
        <w:spacing w:before="120"/>
      </w:pPr>
      <w:r w:rsidRPr="00155124">
        <w:t xml:space="preserve">Identify and assess new action items </w:t>
      </w:r>
    </w:p>
    <w:p w14:paraId="255660E2" w14:textId="77777777" w:rsidR="00685DE3" w:rsidRPr="00E92E3E" w:rsidRDefault="00685DE3" w:rsidP="00685DE3">
      <w:pPr>
        <w:numPr>
          <w:ilvl w:val="0"/>
          <w:numId w:val="26"/>
        </w:numPr>
        <w:spacing w:before="120"/>
      </w:pPr>
      <w:r w:rsidRPr="00E92E3E">
        <w:t>Communicate status of action items to team members and stakeholders</w:t>
      </w:r>
    </w:p>
    <w:p w14:paraId="7DCF9743" w14:textId="78A95433" w:rsidR="00685DE3" w:rsidRPr="00102723" w:rsidRDefault="00F42AD9" w:rsidP="00685DE3">
      <w:pPr>
        <w:numPr>
          <w:ilvl w:val="0"/>
          <w:numId w:val="26"/>
        </w:numPr>
        <w:spacing w:before="120"/>
      </w:pPr>
      <w:r>
        <w:t xml:space="preserve">Escalation – once the </w:t>
      </w:r>
      <w:r w:rsidR="00685DE3">
        <w:t>project manager</w:t>
      </w:r>
      <w:r w:rsidR="00685DE3" w:rsidRPr="00102723">
        <w:t xml:space="preserve"> identifies that an action item due date has passed without resolution, the action item may become an issue, based on the priority and potential impact to the project</w:t>
      </w:r>
    </w:p>
    <w:p w14:paraId="1FEAEB64" w14:textId="77777777" w:rsidR="00685DE3" w:rsidRPr="00155124" w:rsidRDefault="00685DE3" w:rsidP="00685DE3">
      <w:pPr>
        <w:numPr>
          <w:ilvl w:val="0"/>
          <w:numId w:val="26"/>
        </w:numPr>
        <w:spacing w:before="120"/>
      </w:pPr>
      <w:r w:rsidRPr="00155124">
        <w:t>Closing the action item</w:t>
      </w:r>
    </w:p>
    <w:p w14:paraId="12550D29" w14:textId="6D031B5A" w:rsidR="00685DE3" w:rsidRPr="00155124" w:rsidRDefault="00685DE3" w:rsidP="00685DE3">
      <w:pPr>
        <w:numPr>
          <w:ilvl w:val="1"/>
          <w:numId w:val="4"/>
        </w:numPr>
        <w:spacing w:before="120"/>
      </w:pPr>
      <w:r w:rsidRPr="00155124">
        <w:t xml:space="preserve">After it has been completed and communicated, </w:t>
      </w:r>
      <w:r>
        <w:t xml:space="preserve">the owner completes </w:t>
      </w:r>
      <w:r w:rsidRPr="00155124">
        <w:t xml:space="preserve">the action item </w:t>
      </w:r>
    </w:p>
    <w:p w14:paraId="63E6895A" w14:textId="6092DFFA" w:rsidR="00685DE3" w:rsidRPr="00155124" w:rsidRDefault="00685DE3" w:rsidP="00685DE3">
      <w:pPr>
        <w:numPr>
          <w:ilvl w:val="1"/>
          <w:numId w:val="4"/>
        </w:numPr>
        <w:spacing w:before="120"/>
      </w:pPr>
      <w:r w:rsidRPr="00155124">
        <w:t xml:space="preserve">The project manager </w:t>
      </w:r>
      <w:r>
        <w:t>audits</w:t>
      </w:r>
      <w:r w:rsidRPr="00155124">
        <w:t xml:space="preserve"> to ensure action items are resolved and closed</w:t>
      </w:r>
    </w:p>
    <w:p w14:paraId="4902B9CC" w14:textId="50CB7A80" w:rsidR="00685DE3" w:rsidRDefault="00DA14AD" w:rsidP="00DA14AD">
      <w:pPr>
        <w:pStyle w:val="Heading1"/>
      </w:pPr>
      <w:bookmarkStart w:id="118" w:name="_Toc202875210"/>
      <w:r>
        <w:t>Human Resource Management</w:t>
      </w:r>
      <w:bookmarkEnd w:id="118"/>
    </w:p>
    <w:p w14:paraId="4226C5A8" w14:textId="6197F7D4" w:rsidR="00DA14AD" w:rsidRDefault="00DA14AD" w:rsidP="00DA14AD">
      <w:pPr>
        <w:spacing w:before="120"/>
      </w:pPr>
      <w:r>
        <w:t xml:space="preserve">The project manager will be responsible for ensuring that the appropriate levels of staffing are available throughout the life cycle of the project. The staffing levels will be based upon the requirements found within the project management plan and project schedule to ensure that the project is successful. </w:t>
      </w:r>
    </w:p>
    <w:p w14:paraId="647983F0" w14:textId="190C98CC" w:rsidR="00DA14AD" w:rsidRDefault="00DA14AD" w:rsidP="00DA14AD">
      <w:pPr>
        <w:spacing w:before="120"/>
      </w:pPr>
      <w:r w:rsidRPr="00C0489B">
        <w:lastRenderedPageBreak/>
        <w:t xml:space="preserve">Any personnel issues will be handled via the </w:t>
      </w:r>
      <w:r>
        <w:t xml:space="preserve">project manager with </w:t>
      </w:r>
      <w:r w:rsidR="00F42AD9">
        <w:t xml:space="preserve">the team member’s </w:t>
      </w:r>
      <w:r>
        <w:t xml:space="preserve">respective </w:t>
      </w:r>
      <w:r w:rsidRPr="00C0489B">
        <w:t>functional manager</w:t>
      </w:r>
      <w:r>
        <w:t xml:space="preserve"> and/or </w:t>
      </w:r>
      <w:r w:rsidR="007E45FB">
        <w:t xml:space="preserve">the </w:t>
      </w:r>
      <w:r>
        <w:t>sponsor</w:t>
      </w:r>
      <w:r w:rsidRPr="00C0489B">
        <w:t>.</w:t>
      </w:r>
      <w:r>
        <w:t xml:space="preserve"> Any additions or changes to members of the project team will be handled as follows:</w:t>
      </w:r>
    </w:p>
    <w:p w14:paraId="24C77A16" w14:textId="77777777" w:rsidR="00DA14AD" w:rsidRDefault="00DA14AD" w:rsidP="00B33903">
      <w:pPr>
        <w:pStyle w:val="Heading2"/>
      </w:pPr>
      <w:bookmarkStart w:id="119" w:name="_Toc516586109"/>
      <w:bookmarkStart w:id="120" w:name="_Toc202875211"/>
      <w:r>
        <w:t>New or Returning Members</w:t>
      </w:r>
      <w:bookmarkEnd w:id="119"/>
      <w:bookmarkEnd w:id="120"/>
    </w:p>
    <w:p w14:paraId="13A3670D" w14:textId="799F0D96" w:rsidR="00DA14AD" w:rsidRDefault="00DA14AD" w:rsidP="00DA14AD">
      <w:pPr>
        <w:spacing w:before="120"/>
      </w:pPr>
      <w:r>
        <w:t xml:space="preserve">New members will be </w:t>
      </w:r>
      <w:proofErr w:type="gramStart"/>
      <w:r>
        <w:t>provided</w:t>
      </w:r>
      <w:proofErr w:type="gramEnd"/>
      <w:r>
        <w:t xml:space="preserve"> necessary security access and given a copy of the charter and project plan. New members will meet with the project manager for a short orientation regarding the project status, goals, expectations, responsibilities, and roles.  </w:t>
      </w:r>
    </w:p>
    <w:p w14:paraId="7EB51504" w14:textId="77777777" w:rsidR="00DA14AD" w:rsidRDefault="00DA14AD" w:rsidP="00B33903">
      <w:pPr>
        <w:pStyle w:val="Heading2"/>
      </w:pPr>
      <w:bookmarkStart w:id="121" w:name="_Toc516586110"/>
      <w:bookmarkStart w:id="122" w:name="_Toc202875212"/>
      <w:r>
        <w:t>Parting Members</w:t>
      </w:r>
      <w:bookmarkEnd w:id="121"/>
      <w:bookmarkEnd w:id="122"/>
    </w:p>
    <w:p w14:paraId="03F43C9C" w14:textId="72E87A49" w:rsidR="00DA14AD" w:rsidRDefault="00DA14AD" w:rsidP="00DA14AD">
      <w:pPr>
        <w:spacing w:before="120"/>
      </w:pPr>
      <w:r>
        <w:t xml:space="preserve">Members of the project team that are leaving the project will be asked to have a meeting with the project manager to debrief prior to their last day. The purpose of this meeting will be to gather outstanding information, obtain </w:t>
      </w:r>
      <w:proofErr w:type="gramStart"/>
      <w:r>
        <w:t>status</w:t>
      </w:r>
      <w:proofErr w:type="gramEnd"/>
      <w:r>
        <w:t xml:space="preserve"> of any work, reassign any issue resolutions or action items, discuss </w:t>
      </w:r>
      <w:proofErr w:type="gramStart"/>
      <w:r>
        <w:t>replacement</w:t>
      </w:r>
      <w:proofErr w:type="gramEnd"/>
      <w:r>
        <w:t xml:space="preserve"> if necessary, terminate security, and obtain any comments or concerns regarding the project.</w:t>
      </w:r>
    </w:p>
    <w:p w14:paraId="7AFDBA9C" w14:textId="0781A761" w:rsidR="00DA14AD" w:rsidRDefault="00DA14AD" w:rsidP="00DA14AD">
      <w:pPr>
        <w:pStyle w:val="Heading1"/>
      </w:pPr>
      <w:bookmarkStart w:id="123" w:name="_Toc202875213"/>
      <w:r>
        <w:t>Procurement Management</w:t>
      </w:r>
      <w:bookmarkEnd w:id="123"/>
    </w:p>
    <w:p w14:paraId="02B869D9" w14:textId="44E988DD" w:rsidR="00DA14AD" w:rsidRDefault="00DA14AD" w:rsidP="00DA14AD">
      <w:pPr>
        <w:spacing w:before="120"/>
      </w:pPr>
      <w:r>
        <w:t>Project procurement management includes the processes necessary to purchase or acquire goods and services from outside the project team. It also includes the contract management and integrated change control processes required to develop and administer contracts or purchase orders issued by the project.</w:t>
      </w:r>
    </w:p>
    <w:p w14:paraId="762EC01C" w14:textId="39C402BF" w:rsidR="008A51A2" w:rsidRDefault="008A51A2" w:rsidP="00DA14AD">
      <w:pPr>
        <w:spacing w:before="120"/>
      </w:pPr>
      <w:r>
        <w:t xml:space="preserve">NDCC </w:t>
      </w:r>
      <w:r w:rsidR="00897762" w:rsidRPr="00251486">
        <w:t>§</w:t>
      </w:r>
      <w:r>
        <w:t>54-59-32.4 stipulates signatures required for any procurements for this project: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06992D65" w14:textId="56E3C8D1" w:rsidR="00622A83" w:rsidRDefault="00622A83" w:rsidP="00DA14AD">
      <w:pPr>
        <w:spacing w:before="120"/>
      </w:pPr>
      <w:r>
        <w:t>The CIO, the head of the agency, and the director of the OMB will appoint the members of the procurement collaboration staff. The procurement collaboration staff will participate in all procurements. See the Procurement Collaboration section of this document for further information.</w:t>
      </w:r>
    </w:p>
    <w:p w14:paraId="77C16339" w14:textId="01640C0B" w:rsidR="00DA14AD" w:rsidRDefault="00DA14AD" w:rsidP="00DA14AD">
      <w:pPr>
        <w:spacing w:before="120"/>
        <w:rPr>
          <w:iCs/>
        </w:rPr>
      </w:pPr>
      <w:r>
        <w:t>The following processes will be followed for the procurement management of this project as required by the State of North Dakota Office of Management and Budget</w:t>
      </w:r>
      <w:r w:rsidR="005A1889">
        <w:t xml:space="preserve"> (OMB)</w:t>
      </w:r>
      <w:r>
        <w:t>:</w:t>
      </w:r>
      <w:r w:rsidRPr="00AA41E2">
        <w:t xml:space="preserve"> </w:t>
      </w:r>
      <w:hyperlink r:id="rId25" w:history="1">
        <w:r w:rsidR="008F3F55">
          <w:rPr>
            <w:rStyle w:val="Hyperlink"/>
            <w:rFonts w:eastAsiaTheme="majorEastAsia"/>
          </w:rPr>
          <w:t>https://www.omb.nd.gov/doing-business-state/procurement/procurement-laws-rules-guidelines</w:t>
        </w:r>
      </w:hyperlink>
      <w:r>
        <w:rPr>
          <w:iCs/>
        </w:rPr>
        <w:t>.</w:t>
      </w:r>
    </w:p>
    <w:p w14:paraId="0B5C25DA" w14:textId="657A4188" w:rsidR="00040583" w:rsidRPr="006A1D58" w:rsidRDefault="005A1889" w:rsidP="00040583">
      <w:pPr>
        <w:numPr>
          <w:ilvl w:val="0"/>
          <w:numId w:val="33"/>
        </w:numPr>
        <w:spacing w:before="120"/>
      </w:pPr>
      <w:bookmarkStart w:id="124" w:name="_Appendix_II_–_Project_Budget"/>
      <w:bookmarkStart w:id="125" w:name="_Appendix_III_–_Organizational_Chart"/>
      <w:bookmarkStart w:id="126" w:name="_Appendix_IV_-_Team_Development_Plan"/>
      <w:bookmarkEnd w:id="124"/>
      <w:bookmarkEnd w:id="125"/>
      <w:bookmarkEnd w:id="126"/>
      <w:r>
        <w:t>Contact the OMB Procurement Office</w:t>
      </w:r>
      <w:r w:rsidR="0083070C">
        <w:t>r</w:t>
      </w:r>
      <w:r>
        <w:t xml:space="preserve"> assigned to the project and the agency purchasing agent</w:t>
      </w:r>
    </w:p>
    <w:p w14:paraId="016038D4" w14:textId="2D88AC36" w:rsidR="005A1889" w:rsidRPr="006A1D58" w:rsidRDefault="005A1889" w:rsidP="005A1889">
      <w:pPr>
        <w:numPr>
          <w:ilvl w:val="0"/>
          <w:numId w:val="33"/>
        </w:numPr>
        <w:spacing w:before="120"/>
      </w:pPr>
      <w:r w:rsidRPr="006A1D58">
        <w:t xml:space="preserve">The processes of submitting an RFP, obtaining responses, selecting a seller, and awarding a contract can be located at </w:t>
      </w:r>
      <w:hyperlink r:id="rId26" w:history="1">
        <w:r w:rsidR="008F3F55">
          <w:rPr>
            <w:rStyle w:val="Hyperlink"/>
          </w:rPr>
          <w:t>https://www.ndit.nd.gov/services/it-procurement</w:t>
        </w:r>
      </w:hyperlink>
    </w:p>
    <w:p w14:paraId="4047A0F3" w14:textId="5C1D0AF3" w:rsidR="006D508B" w:rsidRPr="006A1D58" w:rsidRDefault="006D508B" w:rsidP="006D508B">
      <w:pPr>
        <w:numPr>
          <w:ilvl w:val="0"/>
          <w:numId w:val="33"/>
        </w:numPr>
        <w:spacing w:before="120"/>
      </w:pPr>
      <w:r w:rsidRPr="006A1D58">
        <w:t xml:space="preserve">For the process of submitting a work order (vendor pool), refer to </w:t>
      </w:r>
      <w:hyperlink r:id="rId27" w:history="1">
        <w:r w:rsidR="000E0827" w:rsidRPr="00D27C40">
          <w:rPr>
            <w:rStyle w:val="Hyperlink"/>
          </w:rPr>
          <w:t>https://apps.nd.gov/csd/spo/services/bidder/listCurrentContracts.htm</w:t>
        </w:r>
      </w:hyperlink>
      <w:r w:rsidR="000E0827">
        <w:t xml:space="preserve"> </w:t>
      </w:r>
      <w:r w:rsidRPr="006A1D58">
        <w:t>and reference the State Term Contract 095, IT Professional Services Contract Pool</w:t>
      </w:r>
    </w:p>
    <w:p w14:paraId="16F66E9C" w14:textId="63DDB8AE" w:rsidR="006D508B" w:rsidRPr="006A1D58" w:rsidRDefault="006D508B" w:rsidP="006D508B">
      <w:pPr>
        <w:numPr>
          <w:ilvl w:val="0"/>
          <w:numId w:val="33"/>
        </w:numPr>
        <w:spacing w:before="120"/>
      </w:pPr>
      <w:r w:rsidRPr="006A1D58">
        <w:t>For a</w:t>
      </w:r>
      <w:r w:rsidR="00BF0FDE">
        <w:t>n</w:t>
      </w:r>
      <w:r w:rsidRPr="006A1D58">
        <w:t xml:space="preserve"> </w:t>
      </w:r>
      <w:r>
        <w:t>NDIT</w:t>
      </w:r>
      <w:r w:rsidRPr="006A1D58">
        <w:t xml:space="preserve"> service, create a</w:t>
      </w:r>
      <w:r w:rsidR="005B7415">
        <w:t xml:space="preserve"> request through the </w:t>
      </w:r>
      <w:hyperlink r:id="rId28" w:history="1">
        <w:r w:rsidR="005B7415" w:rsidRPr="00401012">
          <w:rPr>
            <w:rStyle w:val="Hyperlink"/>
          </w:rPr>
          <w:t>NDIT Service Portal</w:t>
        </w:r>
      </w:hyperlink>
    </w:p>
    <w:p w14:paraId="5C17371F" w14:textId="19AA7926" w:rsidR="006D508B" w:rsidRDefault="00C94E1D" w:rsidP="006D508B">
      <w:pPr>
        <w:numPr>
          <w:ilvl w:val="0"/>
          <w:numId w:val="42"/>
        </w:numPr>
        <w:spacing w:before="120"/>
      </w:pPr>
      <w:r>
        <w:t>The OC may provide recommendations on procurement approaches, and negotiation and execution of contracts</w:t>
      </w:r>
    </w:p>
    <w:p w14:paraId="478F0CBC" w14:textId="307C4F5D" w:rsidR="00C94E1D" w:rsidRDefault="00C94E1D" w:rsidP="006D508B">
      <w:pPr>
        <w:numPr>
          <w:ilvl w:val="0"/>
          <w:numId w:val="42"/>
        </w:numPr>
        <w:spacing w:before="120"/>
      </w:pPr>
      <w:r>
        <w:t>Procurement documents will require review and recommendation for approval by the procurement collaboration staff</w:t>
      </w:r>
    </w:p>
    <w:p w14:paraId="01AA7C94" w14:textId="0220F76D" w:rsidR="006D508B" w:rsidRDefault="00C94E1D" w:rsidP="006D508B">
      <w:pPr>
        <w:numPr>
          <w:ilvl w:val="0"/>
          <w:numId w:val="42"/>
        </w:numPr>
        <w:spacing w:before="120"/>
      </w:pPr>
      <w:r>
        <w:t>The procurement collaboration staff will participate with the procurement officer in contract negotiation</w:t>
      </w:r>
      <w:r w:rsidR="00076767">
        <w:t xml:space="preserve"> </w:t>
      </w:r>
    </w:p>
    <w:p w14:paraId="13FEDCC7" w14:textId="10825E01" w:rsidR="00DA14AD" w:rsidRPr="00DA14AD" w:rsidRDefault="00DA14AD" w:rsidP="00F70AA1">
      <w:pPr>
        <w:pStyle w:val="Heading2"/>
        <w:numPr>
          <w:ilvl w:val="0"/>
          <w:numId w:val="0"/>
        </w:numPr>
        <w:ind w:left="720" w:hanging="720"/>
      </w:pPr>
    </w:p>
    <w:sectPr w:rsidR="00DA14AD" w:rsidRPr="00DA14AD" w:rsidSect="00B3149C">
      <w:headerReference w:type="default" r:id="rId29"/>
      <w:foot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C82D" w14:textId="77777777" w:rsidR="00E93DBC" w:rsidRDefault="00E93DBC" w:rsidP="00BD2A4B">
      <w:pPr>
        <w:spacing w:before="0" w:after="0"/>
      </w:pPr>
      <w:r>
        <w:separator/>
      </w:r>
    </w:p>
  </w:endnote>
  <w:endnote w:type="continuationSeparator" w:id="0">
    <w:p w14:paraId="5AE0BE74" w14:textId="77777777" w:rsidR="00E93DBC" w:rsidRDefault="00E93DBC" w:rsidP="00BD2A4B">
      <w:pPr>
        <w:spacing w:before="0" w:after="0"/>
      </w:pPr>
      <w:r>
        <w:continuationSeparator/>
      </w:r>
    </w:p>
  </w:endnote>
  <w:endnote w:type="continuationNotice" w:id="1">
    <w:p w14:paraId="7B5D43D5" w14:textId="77777777" w:rsidR="00E93DBC" w:rsidRDefault="00E93D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1356156363"/>
      <w:docPartObj>
        <w:docPartGallery w:val="Page Numbers (Bottom of Page)"/>
        <w:docPartUnique/>
      </w:docPartObj>
    </w:sdtPr>
    <w:sdtEndPr>
      <w:rPr>
        <w:noProof/>
        <w:color w:val="FFFFFF" w:themeColor="background1"/>
      </w:rPr>
    </w:sdtEndPr>
    <w:sdtContent>
      <w:p w14:paraId="76C5AFAA" w14:textId="7668B3BD" w:rsidR="00632A8B" w:rsidRPr="00632A8B" w:rsidRDefault="00632A8B" w:rsidP="00632A8B">
        <w:pPr>
          <w:pStyle w:val="Footer"/>
          <w:tabs>
            <w:tab w:val="clear" w:pos="4680"/>
          </w:tabs>
          <w:spacing w:before="120" w:after="240"/>
          <w:jc w:val="center"/>
          <w:rPr>
            <w:b/>
            <w:noProof/>
            <w:color w:val="FFFFFF" w:themeColor="background1"/>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4027896B" wp14:editId="47CFB592">
                  <wp:simplePos x="0" y="0"/>
                  <wp:positionH relativeFrom="column">
                    <wp:posOffset>-533400</wp:posOffset>
                  </wp:positionH>
                  <wp:positionV relativeFrom="paragraph">
                    <wp:posOffset>308610</wp:posOffset>
                  </wp:positionV>
                  <wp:extent cx="6960235" cy="4191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B0B3E3C" w14:textId="32E0D794"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376A28">
                                <w:rPr>
                                  <w:rFonts w:cs="Arial"/>
                                  <w:bCs/>
                                  <w:color w:val="000000"/>
                                  <w:sz w:val="16"/>
                                  <w:szCs w:val="16"/>
                                  <w14:textFill>
                                    <w14:solidFill>
                                      <w14:srgbClr w14:val="000000">
                                        <w14:alpha w14:val="55000"/>
                                      </w14:srgbClr>
                                    </w14:solidFill>
                                  </w14:textFill>
                                </w:rPr>
                                <w:t>Major</w:t>
                              </w:r>
                              <w:r w:rsidRPr="00E33D01">
                                <w:rPr>
                                  <w:rFonts w:cs="Arial"/>
                                  <w:bCs/>
                                  <w:color w:val="000000"/>
                                  <w:sz w:val="16"/>
                                  <w:szCs w:val="16"/>
                                  <w14:textFill>
                                    <w14:solidFill>
                                      <w14:srgbClr w14:val="000000">
                                        <w14:alpha w14:val="55000"/>
                                      </w14:srgbClr>
                                    </w14:solidFill>
                                  </w14:textFill>
                                </w:rPr>
                                <w:t xml:space="preserve"> Integrated </w:t>
                              </w:r>
                              <w:r w:rsidR="00A62005">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7896B" id="_x0000_t202" coordsize="21600,21600" o:spt="202" path="m,l,21600r21600,l21600,xe">
                  <v:stroke joinstyle="miter"/>
                  <v:path gradientshapeok="t" o:connecttype="rect"/>
                </v:shapetype>
                <v:shape id="Text Box 6"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B0B3E3C" w14:textId="32E0D794" w:rsidR="00632A8B" w:rsidRPr="00E33D01" w:rsidRDefault="00632A8B" w:rsidP="00632A8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87482"/>
                            <w:sz w:val="18"/>
                            <w:szCs w:val="18"/>
                            <w14:textFill>
                              <w14:solidFill>
                                <w14:srgbClr w14:val="087482">
                                  <w14:alpha w14:val="55000"/>
                                </w14:srgbClr>
                              </w14:solidFill>
                            </w14:textFill>
                          </w:rPr>
                          <w:tab/>
                        </w:r>
                        <w:r w:rsidR="00376A28">
                          <w:rPr>
                            <w:rFonts w:cs="Arial"/>
                            <w:bCs/>
                            <w:color w:val="000000"/>
                            <w:sz w:val="16"/>
                            <w:szCs w:val="16"/>
                            <w14:textFill>
                              <w14:solidFill>
                                <w14:srgbClr w14:val="000000">
                                  <w14:alpha w14:val="55000"/>
                                </w14:srgbClr>
                              </w14:solidFill>
                            </w14:textFill>
                          </w:rPr>
                          <w:t>Major</w:t>
                        </w:r>
                        <w:r w:rsidRPr="00E33D01">
                          <w:rPr>
                            <w:rFonts w:cs="Arial"/>
                            <w:bCs/>
                            <w:color w:val="000000"/>
                            <w:sz w:val="16"/>
                            <w:szCs w:val="16"/>
                            <w14:textFill>
                              <w14:solidFill>
                                <w14:srgbClr w14:val="000000">
                                  <w14:alpha w14:val="55000"/>
                                </w14:srgbClr>
                              </w14:solidFill>
                            </w14:textFill>
                          </w:rPr>
                          <w:t xml:space="preserve"> Integrated </w:t>
                        </w:r>
                        <w:r w:rsidR="00A62005">
                          <w:rPr>
                            <w:rFonts w:cs="Arial"/>
                            <w:bCs/>
                            <w:color w:val="000000"/>
                            <w:sz w:val="16"/>
                            <w:szCs w:val="16"/>
                            <w14:textFill>
                              <w14:solidFill>
                                <w14:srgbClr w14:val="000000">
                                  <w14:alpha w14:val="55000"/>
                                </w14:srgbClr>
                              </w14:solidFill>
                            </w14:textFill>
                          </w:rPr>
                          <w:t xml:space="preserve">Project Plan </w:t>
                        </w:r>
                        <w:r w:rsidRPr="00E33D01">
                          <w:rPr>
                            <w:rFonts w:cs="Arial"/>
                            <w:bCs/>
                            <w:color w:val="000000"/>
                            <w:sz w:val="16"/>
                            <w:szCs w:val="16"/>
                            <w14:textFill>
                              <w14:solidFill>
                                <w14:srgbClr w14:val="000000">
                                  <w14:alpha w14:val="55000"/>
                                </w14:srgbClr>
                              </w14:solidFill>
                            </w14:textFill>
                          </w:rPr>
                          <w:t xml:space="preserve">Template </w:t>
                        </w:r>
                        <w:r w:rsidR="00563CD7">
                          <w:rPr>
                            <w:rFonts w:cs="Arial"/>
                            <w:bCs/>
                            <w:color w:val="000000"/>
                            <w:sz w:val="16"/>
                            <w:szCs w:val="16"/>
                            <w14:textFill>
                              <w14:solidFill>
                                <w14:srgbClr w14:val="000000">
                                  <w14:alpha w14:val="55000"/>
                                </w14:srgbClr>
                              </w14:solidFill>
                            </w14:textFill>
                          </w:rPr>
                          <w:t>06/</w:t>
                        </w:r>
                        <w:r w:rsidR="00125810">
                          <w:rPr>
                            <w:rFonts w:cs="Arial"/>
                            <w:bCs/>
                            <w:color w:val="000000"/>
                            <w:sz w:val="16"/>
                            <w:szCs w:val="16"/>
                            <w14:textFill>
                              <w14:solidFill>
                                <w14:srgbClr w14:val="000000">
                                  <w14:alpha w14:val="55000"/>
                                </w14:srgbClr>
                              </w14:solidFill>
                            </w14:textFill>
                          </w:rPr>
                          <w:t>30</w:t>
                        </w:r>
                        <w:r w:rsidR="00563CD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Pr>
            <w:b/>
            <w:color w:val="087482"/>
            <w:sz w:val="24"/>
            <w:szCs w:val="24"/>
          </w:rPr>
          <w:t>2</w:t>
        </w:r>
        <w:r w:rsidRPr="001A0B58">
          <w:rPr>
            <w:b/>
            <w:noProof/>
            <w:color w:val="087482"/>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E6C0" w14:textId="77777777" w:rsidR="00E93DBC" w:rsidRDefault="00E93DBC" w:rsidP="00BD2A4B">
      <w:pPr>
        <w:spacing w:before="0" w:after="0"/>
      </w:pPr>
      <w:r>
        <w:separator/>
      </w:r>
    </w:p>
  </w:footnote>
  <w:footnote w:type="continuationSeparator" w:id="0">
    <w:p w14:paraId="19AF3B70" w14:textId="77777777" w:rsidR="00E93DBC" w:rsidRDefault="00E93DBC" w:rsidP="00BD2A4B">
      <w:pPr>
        <w:spacing w:before="0" w:after="0"/>
      </w:pPr>
      <w:r>
        <w:continuationSeparator/>
      </w:r>
    </w:p>
  </w:footnote>
  <w:footnote w:type="continuationNotice" w:id="1">
    <w:p w14:paraId="647D8E9B" w14:textId="77777777" w:rsidR="00E93DBC" w:rsidRDefault="00E93D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8A0053" w14:paraId="5FBE25B4" w14:textId="77777777" w:rsidTr="001D5488">
      <w:tc>
        <w:tcPr>
          <w:tcW w:w="9576" w:type="dxa"/>
          <w:gridSpan w:val="2"/>
          <w:vAlign w:val="center"/>
        </w:tcPr>
        <w:p w14:paraId="17BA438D" w14:textId="77777777" w:rsidR="008A0053" w:rsidRPr="003C02CF" w:rsidRDefault="008A0053" w:rsidP="008A0053">
          <w:pPr>
            <w:pStyle w:val="Header"/>
            <w:rPr>
              <w:color w:val="1F497D" w:themeColor="text2"/>
            </w:rPr>
          </w:pPr>
        </w:p>
      </w:tc>
    </w:tr>
    <w:tr w:rsidR="008A0053" w:rsidRPr="0048006D" w14:paraId="53C7B350" w14:textId="77777777" w:rsidTr="001D5488">
      <w:tc>
        <w:tcPr>
          <w:tcW w:w="4788" w:type="dxa"/>
        </w:tcPr>
        <w:p w14:paraId="1CB94E0C" w14:textId="77777777" w:rsidR="008A0053" w:rsidRPr="0048006D" w:rsidRDefault="008A0053" w:rsidP="008A0053">
          <w:pPr>
            <w:pStyle w:val="Header"/>
            <w:rPr>
              <w:sz w:val="16"/>
              <w:szCs w:val="16"/>
            </w:rPr>
          </w:pPr>
          <w:r w:rsidRPr="0048006D">
            <w:rPr>
              <w:sz w:val="16"/>
              <w:szCs w:val="16"/>
            </w:rPr>
            <w:t>&lt; Project Name &gt;</w:t>
          </w:r>
        </w:p>
      </w:tc>
      <w:tc>
        <w:tcPr>
          <w:tcW w:w="4788" w:type="dxa"/>
        </w:tcPr>
        <w:p w14:paraId="0BF3EC2B" w14:textId="77777777" w:rsidR="008A0053" w:rsidRPr="0048006D" w:rsidRDefault="008A0053" w:rsidP="008A0053">
          <w:pPr>
            <w:pStyle w:val="Header"/>
            <w:jc w:val="right"/>
            <w:rPr>
              <w:sz w:val="16"/>
              <w:szCs w:val="16"/>
            </w:rPr>
          </w:pPr>
          <w:r w:rsidRPr="0048006D">
            <w:rPr>
              <w:sz w:val="16"/>
              <w:szCs w:val="16"/>
            </w:rPr>
            <w:t xml:space="preserve">Project </w:t>
          </w:r>
          <w:r>
            <w:rPr>
              <w:sz w:val="16"/>
              <w:szCs w:val="16"/>
            </w:rPr>
            <w:t>Plan Version 0.0</w:t>
          </w:r>
          <w:r w:rsidRPr="0048006D">
            <w:rPr>
              <w:sz w:val="16"/>
              <w:szCs w:val="16"/>
            </w:rPr>
            <w:t xml:space="preserve"> </w:t>
          </w:r>
        </w:p>
        <w:p w14:paraId="27B7DDE0" w14:textId="77777777" w:rsidR="008A0053" w:rsidRPr="0048006D" w:rsidRDefault="008A0053" w:rsidP="008A0053">
          <w:pPr>
            <w:pStyle w:val="Header"/>
            <w:jc w:val="right"/>
            <w:rPr>
              <w:sz w:val="16"/>
              <w:szCs w:val="16"/>
            </w:rPr>
          </w:pPr>
        </w:p>
      </w:tc>
    </w:tr>
  </w:tbl>
  <w:p w14:paraId="523F5E6D" w14:textId="77777777" w:rsidR="008A0053" w:rsidRDefault="008A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7F43E9"/>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15:restartNumberingAfterBreak="0">
    <w:nsid w:val="1366719A"/>
    <w:multiLevelType w:val="hybridMultilevel"/>
    <w:tmpl w:val="C33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9AD"/>
    <w:multiLevelType w:val="hybridMultilevel"/>
    <w:tmpl w:val="3A7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4EE1"/>
    <w:multiLevelType w:val="hybridMultilevel"/>
    <w:tmpl w:val="C3AA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6ED7D15"/>
    <w:multiLevelType w:val="multilevel"/>
    <w:tmpl w:val="4F3E7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712239D"/>
    <w:multiLevelType w:val="hybridMultilevel"/>
    <w:tmpl w:val="19AAD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DF843B4"/>
    <w:multiLevelType w:val="hybridMultilevel"/>
    <w:tmpl w:val="08D42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4752"/>
    <w:multiLevelType w:val="hybridMultilevel"/>
    <w:tmpl w:val="D65E61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4A0B"/>
    <w:multiLevelType w:val="hybridMultilevel"/>
    <w:tmpl w:val="76D2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55DF"/>
    <w:multiLevelType w:val="hybridMultilevel"/>
    <w:tmpl w:val="552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37135"/>
    <w:multiLevelType w:val="hybridMultilevel"/>
    <w:tmpl w:val="919C9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00CEC"/>
    <w:multiLevelType w:val="hybridMultilevel"/>
    <w:tmpl w:val="F430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BC40DFF"/>
    <w:multiLevelType w:val="hybridMultilevel"/>
    <w:tmpl w:val="AE185E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DBF7770"/>
    <w:multiLevelType w:val="hybridMultilevel"/>
    <w:tmpl w:val="3856A928"/>
    <w:lvl w:ilvl="0" w:tplc="40C65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15800A5"/>
    <w:multiLevelType w:val="hybridMultilevel"/>
    <w:tmpl w:val="AAE6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0"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3B40"/>
    <w:multiLevelType w:val="hybridMultilevel"/>
    <w:tmpl w:val="6ABE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E6A07"/>
    <w:multiLevelType w:val="hybridMultilevel"/>
    <w:tmpl w:val="A65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03025">
    <w:abstractNumId w:val="12"/>
  </w:num>
  <w:num w:numId="2" w16cid:durableId="532378543">
    <w:abstractNumId w:val="8"/>
  </w:num>
  <w:num w:numId="3" w16cid:durableId="18890285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986450">
    <w:abstractNumId w:val="10"/>
  </w:num>
  <w:num w:numId="5" w16cid:durableId="849416970">
    <w:abstractNumId w:val="21"/>
  </w:num>
  <w:num w:numId="6" w16cid:durableId="1836679163">
    <w:abstractNumId w:val="30"/>
  </w:num>
  <w:num w:numId="7" w16cid:durableId="1928492063">
    <w:abstractNumId w:val="43"/>
  </w:num>
  <w:num w:numId="8" w16cid:durableId="1477255836">
    <w:abstractNumId w:val="40"/>
  </w:num>
  <w:num w:numId="9" w16cid:durableId="1503357375">
    <w:abstractNumId w:val="1"/>
  </w:num>
  <w:num w:numId="10" w16cid:durableId="877546363">
    <w:abstractNumId w:val="7"/>
  </w:num>
  <w:num w:numId="11" w16cid:durableId="967276255">
    <w:abstractNumId w:val="13"/>
  </w:num>
  <w:num w:numId="12" w16cid:durableId="1008631550">
    <w:abstractNumId w:val="46"/>
  </w:num>
  <w:num w:numId="13" w16cid:durableId="958537020">
    <w:abstractNumId w:val="32"/>
  </w:num>
  <w:num w:numId="14" w16cid:durableId="1314991953">
    <w:abstractNumId w:val="19"/>
  </w:num>
  <w:num w:numId="15" w16cid:durableId="890073731">
    <w:abstractNumId w:val="45"/>
  </w:num>
  <w:num w:numId="16" w16cid:durableId="189729971">
    <w:abstractNumId w:val="24"/>
  </w:num>
  <w:num w:numId="17" w16cid:durableId="404181864">
    <w:abstractNumId w:val="0"/>
  </w:num>
  <w:num w:numId="18" w16cid:durableId="343942993">
    <w:abstractNumId w:val="41"/>
  </w:num>
  <w:num w:numId="19" w16cid:durableId="1745911668">
    <w:abstractNumId w:val="6"/>
  </w:num>
  <w:num w:numId="20" w16cid:durableId="162015686">
    <w:abstractNumId w:val="44"/>
  </w:num>
  <w:num w:numId="21" w16cid:durableId="729351064">
    <w:abstractNumId w:val="16"/>
  </w:num>
  <w:num w:numId="22" w16cid:durableId="1733842775">
    <w:abstractNumId w:val="34"/>
  </w:num>
  <w:num w:numId="23" w16cid:durableId="1228800703">
    <w:abstractNumId w:val="38"/>
  </w:num>
  <w:num w:numId="24" w16cid:durableId="474949379">
    <w:abstractNumId w:val="14"/>
  </w:num>
  <w:num w:numId="25" w16cid:durableId="1777603677">
    <w:abstractNumId w:val="20"/>
  </w:num>
  <w:num w:numId="26" w16cid:durableId="1390879950">
    <w:abstractNumId w:val="11"/>
  </w:num>
  <w:num w:numId="27" w16cid:durableId="546993201">
    <w:abstractNumId w:val="26"/>
  </w:num>
  <w:num w:numId="28" w16cid:durableId="1403914782">
    <w:abstractNumId w:val="3"/>
  </w:num>
  <w:num w:numId="29" w16cid:durableId="861934896">
    <w:abstractNumId w:val="18"/>
  </w:num>
  <w:num w:numId="30" w16cid:durableId="77605385">
    <w:abstractNumId w:val="5"/>
  </w:num>
  <w:num w:numId="31" w16cid:durableId="1197347994">
    <w:abstractNumId w:val="29"/>
  </w:num>
  <w:num w:numId="32" w16cid:durableId="1856118144">
    <w:abstractNumId w:val="2"/>
  </w:num>
  <w:num w:numId="33" w16cid:durableId="1026559795">
    <w:abstractNumId w:val="37"/>
  </w:num>
  <w:num w:numId="34" w16cid:durableId="916523387">
    <w:abstractNumId w:val="23"/>
  </w:num>
  <w:num w:numId="35" w16cid:durableId="1925337843">
    <w:abstractNumId w:val="15"/>
  </w:num>
  <w:num w:numId="36" w16cid:durableId="1467964029">
    <w:abstractNumId w:val="27"/>
  </w:num>
  <w:num w:numId="37" w16cid:durableId="506486100">
    <w:abstractNumId w:val="42"/>
  </w:num>
  <w:num w:numId="38" w16cid:durableId="402219013">
    <w:abstractNumId w:val="9"/>
  </w:num>
  <w:num w:numId="39" w16cid:durableId="1597982333">
    <w:abstractNumId w:val="28"/>
  </w:num>
  <w:num w:numId="40" w16cid:durableId="589781073">
    <w:abstractNumId w:val="17"/>
  </w:num>
  <w:num w:numId="41" w16cid:durableId="1175922594">
    <w:abstractNumId w:val="4"/>
  </w:num>
  <w:num w:numId="42" w16cid:durableId="512644177">
    <w:abstractNumId w:val="25"/>
  </w:num>
  <w:num w:numId="43" w16cid:durableId="362049921">
    <w:abstractNumId w:val="31"/>
  </w:num>
  <w:num w:numId="44" w16cid:durableId="43139122">
    <w:abstractNumId w:val="33"/>
  </w:num>
  <w:num w:numId="45" w16cid:durableId="419300677">
    <w:abstractNumId w:val="36"/>
  </w:num>
  <w:num w:numId="46" w16cid:durableId="939919891">
    <w:abstractNumId w:val="22"/>
  </w:num>
  <w:num w:numId="47" w16cid:durableId="61722048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8B3"/>
    <w:rsid w:val="00001FDE"/>
    <w:rsid w:val="00002CBD"/>
    <w:rsid w:val="00002FB0"/>
    <w:rsid w:val="00003529"/>
    <w:rsid w:val="00003C46"/>
    <w:rsid w:val="00004EE4"/>
    <w:rsid w:val="0000681A"/>
    <w:rsid w:val="00007711"/>
    <w:rsid w:val="00007BF7"/>
    <w:rsid w:val="000103F8"/>
    <w:rsid w:val="00010450"/>
    <w:rsid w:val="00011D15"/>
    <w:rsid w:val="0001247D"/>
    <w:rsid w:val="00012814"/>
    <w:rsid w:val="00012AED"/>
    <w:rsid w:val="000136ED"/>
    <w:rsid w:val="00013A40"/>
    <w:rsid w:val="00013B53"/>
    <w:rsid w:val="00014F82"/>
    <w:rsid w:val="00016F45"/>
    <w:rsid w:val="00017CE6"/>
    <w:rsid w:val="00021594"/>
    <w:rsid w:val="0002279B"/>
    <w:rsid w:val="000236B1"/>
    <w:rsid w:val="000250E1"/>
    <w:rsid w:val="00025A1B"/>
    <w:rsid w:val="0002687A"/>
    <w:rsid w:val="00030AA1"/>
    <w:rsid w:val="000315F8"/>
    <w:rsid w:val="00034BF1"/>
    <w:rsid w:val="00037130"/>
    <w:rsid w:val="00040583"/>
    <w:rsid w:val="00045127"/>
    <w:rsid w:val="000457A8"/>
    <w:rsid w:val="00046A1B"/>
    <w:rsid w:val="0005076F"/>
    <w:rsid w:val="00051E3A"/>
    <w:rsid w:val="00053291"/>
    <w:rsid w:val="00053583"/>
    <w:rsid w:val="00053B54"/>
    <w:rsid w:val="00060430"/>
    <w:rsid w:val="000609BC"/>
    <w:rsid w:val="00061FB0"/>
    <w:rsid w:val="0006386B"/>
    <w:rsid w:val="000638AB"/>
    <w:rsid w:val="00065872"/>
    <w:rsid w:val="00065935"/>
    <w:rsid w:val="00066B3A"/>
    <w:rsid w:val="00066E47"/>
    <w:rsid w:val="00067980"/>
    <w:rsid w:val="00070EB5"/>
    <w:rsid w:val="000729CC"/>
    <w:rsid w:val="00073B4B"/>
    <w:rsid w:val="000743D2"/>
    <w:rsid w:val="000749C2"/>
    <w:rsid w:val="00074B0A"/>
    <w:rsid w:val="000751FA"/>
    <w:rsid w:val="00076767"/>
    <w:rsid w:val="000835A3"/>
    <w:rsid w:val="0008389B"/>
    <w:rsid w:val="0008451A"/>
    <w:rsid w:val="00084B2E"/>
    <w:rsid w:val="00086198"/>
    <w:rsid w:val="00087DAC"/>
    <w:rsid w:val="0009281F"/>
    <w:rsid w:val="000934A2"/>
    <w:rsid w:val="00093EA0"/>
    <w:rsid w:val="00094570"/>
    <w:rsid w:val="00097FF6"/>
    <w:rsid w:val="000A0CA9"/>
    <w:rsid w:val="000A3710"/>
    <w:rsid w:val="000A3EB7"/>
    <w:rsid w:val="000A5550"/>
    <w:rsid w:val="000A6684"/>
    <w:rsid w:val="000A6E2D"/>
    <w:rsid w:val="000A7556"/>
    <w:rsid w:val="000B0D11"/>
    <w:rsid w:val="000B25C6"/>
    <w:rsid w:val="000B26E2"/>
    <w:rsid w:val="000B35B5"/>
    <w:rsid w:val="000B4647"/>
    <w:rsid w:val="000B58D3"/>
    <w:rsid w:val="000B5B2C"/>
    <w:rsid w:val="000B7681"/>
    <w:rsid w:val="000C07DF"/>
    <w:rsid w:val="000C0C28"/>
    <w:rsid w:val="000C1482"/>
    <w:rsid w:val="000C15D9"/>
    <w:rsid w:val="000C1F3B"/>
    <w:rsid w:val="000C360C"/>
    <w:rsid w:val="000C468D"/>
    <w:rsid w:val="000C523B"/>
    <w:rsid w:val="000C58B7"/>
    <w:rsid w:val="000C5DE9"/>
    <w:rsid w:val="000C61FC"/>
    <w:rsid w:val="000C770C"/>
    <w:rsid w:val="000C7EBF"/>
    <w:rsid w:val="000D2EF8"/>
    <w:rsid w:val="000D6CDA"/>
    <w:rsid w:val="000D7AEB"/>
    <w:rsid w:val="000E0827"/>
    <w:rsid w:val="000E0EF2"/>
    <w:rsid w:val="000E532F"/>
    <w:rsid w:val="000E58F8"/>
    <w:rsid w:val="000E730F"/>
    <w:rsid w:val="000F03FF"/>
    <w:rsid w:val="000F1E5D"/>
    <w:rsid w:val="000F3A95"/>
    <w:rsid w:val="000F497B"/>
    <w:rsid w:val="000F655C"/>
    <w:rsid w:val="000F7A00"/>
    <w:rsid w:val="001012FD"/>
    <w:rsid w:val="00103432"/>
    <w:rsid w:val="001039CA"/>
    <w:rsid w:val="001046CF"/>
    <w:rsid w:val="001064C4"/>
    <w:rsid w:val="0010693D"/>
    <w:rsid w:val="0011181B"/>
    <w:rsid w:val="00112BE8"/>
    <w:rsid w:val="0011401F"/>
    <w:rsid w:val="00114118"/>
    <w:rsid w:val="00115A66"/>
    <w:rsid w:val="00115C39"/>
    <w:rsid w:val="00115D99"/>
    <w:rsid w:val="00117FE6"/>
    <w:rsid w:val="00120116"/>
    <w:rsid w:val="00122568"/>
    <w:rsid w:val="00122B27"/>
    <w:rsid w:val="001243EE"/>
    <w:rsid w:val="0012458D"/>
    <w:rsid w:val="00124A94"/>
    <w:rsid w:val="001251DB"/>
    <w:rsid w:val="00125810"/>
    <w:rsid w:val="001260EE"/>
    <w:rsid w:val="001277C7"/>
    <w:rsid w:val="00127E04"/>
    <w:rsid w:val="00130C4A"/>
    <w:rsid w:val="001313C0"/>
    <w:rsid w:val="00131CB2"/>
    <w:rsid w:val="00131D88"/>
    <w:rsid w:val="0013360E"/>
    <w:rsid w:val="00133EEF"/>
    <w:rsid w:val="001348C9"/>
    <w:rsid w:val="00134DF6"/>
    <w:rsid w:val="00135091"/>
    <w:rsid w:val="00137DA2"/>
    <w:rsid w:val="00141B81"/>
    <w:rsid w:val="00144E8B"/>
    <w:rsid w:val="001467C9"/>
    <w:rsid w:val="00146BC9"/>
    <w:rsid w:val="00147AD5"/>
    <w:rsid w:val="00150CAD"/>
    <w:rsid w:val="00151E12"/>
    <w:rsid w:val="001526E9"/>
    <w:rsid w:val="00153B96"/>
    <w:rsid w:val="0015414B"/>
    <w:rsid w:val="001544E4"/>
    <w:rsid w:val="00154B0E"/>
    <w:rsid w:val="00155F23"/>
    <w:rsid w:val="00160D0B"/>
    <w:rsid w:val="00162BA2"/>
    <w:rsid w:val="00163700"/>
    <w:rsid w:val="00166BE4"/>
    <w:rsid w:val="001674F8"/>
    <w:rsid w:val="001717D9"/>
    <w:rsid w:val="00173883"/>
    <w:rsid w:val="00175833"/>
    <w:rsid w:val="00175B5E"/>
    <w:rsid w:val="001770B1"/>
    <w:rsid w:val="00177A02"/>
    <w:rsid w:val="0018293F"/>
    <w:rsid w:val="001849BE"/>
    <w:rsid w:val="00185199"/>
    <w:rsid w:val="00187C24"/>
    <w:rsid w:val="001901CF"/>
    <w:rsid w:val="00191B9E"/>
    <w:rsid w:val="00194602"/>
    <w:rsid w:val="00194940"/>
    <w:rsid w:val="00194E3D"/>
    <w:rsid w:val="00196807"/>
    <w:rsid w:val="001A0B58"/>
    <w:rsid w:val="001A0C51"/>
    <w:rsid w:val="001A0C8E"/>
    <w:rsid w:val="001A2BF3"/>
    <w:rsid w:val="001A3C15"/>
    <w:rsid w:val="001A4892"/>
    <w:rsid w:val="001A4B9C"/>
    <w:rsid w:val="001A5CEA"/>
    <w:rsid w:val="001A70D2"/>
    <w:rsid w:val="001A7EDD"/>
    <w:rsid w:val="001A7F79"/>
    <w:rsid w:val="001B1867"/>
    <w:rsid w:val="001B2608"/>
    <w:rsid w:val="001B313E"/>
    <w:rsid w:val="001B4690"/>
    <w:rsid w:val="001B4BCB"/>
    <w:rsid w:val="001B4E03"/>
    <w:rsid w:val="001C07A9"/>
    <w:rsid w:val="001C16AE"/>
    <w:rsid w:val="001C1813"/>
    <w:rsid w:val="001C2455"/>
    <w:rsid w:val="001C24F6"/>
    <w:rsid w:val="001C41DE"/>
    <w:rsid w:val="001C4891"/>
    <w:rsid w:val="001C6B4E"/>
    <w:rsid w:val="001C7647"/>
    <w:rsid w:val="001D0864"/>
    <w:rsid w:val="001D142E"/>
    <w:rsid w:val="001D3795"/>
    <w:rsid w:val="001D542F"/>
    <w:rsid w:val="001D5A61"/>
    <w:rsid w:val="001D719B"/>
    <w:rsid w:val="001D71A0"/>
    <w:rsid w:val="001E018A"/>
    <w:rsid w:val="001E03AA"/>
    <w:rsid w:val="001E0C03"/>
    <w:rsid w:val="001E197E"/>
    <w:rsid w:val="001E20F0"/>
    <w:rsid w:val="001E21C2"/>
    <w:rsid w:val="001E34EE"/>
    <w:rsid w:val="001E4FCD"/>
    <w:rsid w:val="001E5CFA"/>
    <w:rsid w:val="001E7682"/>
    <w:rsid w:val="001F01EB"/>
    <w:rsid w:val="001F194C"/>
    <w:rsid w:val="001F1A81"/>
    <w:rsid w:val="001F22DE"/>
    <w:rsid w:val="001F2F5C"/>
    <w:rsid w:val="001F41BC"/>
    <w:rsid w:val="001F5A83"/>
    <w:rsid w:val="001F66B1"/>
    <w:rsid w:val="00200DD0"/>
    <w:rsid w:val="0020408F"/>
    <w:rsid w:val="0020492A"/>
    <w:rsid w:val="00205A57"/>
    <w:rsid w:val="00206038"/>
    <w:rsid w:val="00210EE2"/>
    <w:rsid w:val="002114A9"/>
    <w:rsid w:val="0021329A"/>
    <w:rsid w:val="00213F84"/>
    <w:rsid w:val="00215868"/>
    <w:rsid w:val="002179B1"/>
    <w:rsid w:val="002201B7"/>
    <w:rsid w:val="002219FD"/>
    <w:rsid w:val="00221CD1"/>
    <w:rsid w:val="0022219A"/>
    <w:rsid w:val="002224C9"/>
    <w:rsid w:val="0022266E"/>
    <w:rsid w:val="00223C82"/>
    <w:rsid w:val="00223E81"/>
    <w:rsid w:val="002249AC"/>
    <w:rsid w:val="0022559C"/>
    <w:rsid w:val="0022621F"/>
    <w:rsid w:val="00226462"/>
    <w:rsid w:val="00226DE5"/>
    <w:rsid w:val="0022729D"/>
    <w:rsid w:val="00230719"/>
    <w:rsid w:val="00233350"/>
    <w:rsid w:val="002344C0"/>
    <w:rsid w:val="0023456E"/>
    <w:rsid w:val="00234E6C"/>
    <w:rsid w:val="00236128"/>
    <w:rsid w:val="00240FF0"/>
    <w:rsid w:val="002414CD"/>
    <w:rsid w:val="00242A10"/>
    <w:rsid w:val="00243FAB"/>
    <w:rsid w:val="0024443A"/>
    <w:rsid w:val="00244A33"/>
    <w:rsid w:val="002456E5"/>
    <w:rsid w:val="00245A58"/>
    <w:rsid w:val="002502CC"/>
    <w:rsid w:val="0025068D"/>
    <w:rsid w:val="002508B1"/>
    <w:rsid w:val="00251077"/>
    <w:rsid w:val="00251DF7"/>
    <w:rsid w:val="00254AD1"/>
    <w:rsid w:val="00254DE3"/>
    <w:rsid w:val="00254F83"/>
    <w:rsid w:val="0025552E"/>
    <w:rsid w:val="00256322"/>
    <w:rsid w:val="0026035B"/>
    <w:rsid w:val="00261899"/>
    <w:rsid w:val="00261E9B"/>
    <w:rsid w:val="002627E4"/>
    <w:rsid w:val="002629B3"/>
    <w:rsid w:val="00262E47"/>
    <w:rsid w:val="00263038"/>
    <w:rsid w:val="00263E6C"/>
    <w:rsid w:val="00264343"/>
    <w:rsid w:val="00265ABD"/>
    <w:rsid w:val="00266B13"/>
    <w:rsid w:val="00267B87"/>
    <w:rsid w:val="0027130E"/>
    <w:rsid w:val="002713D6"/>
    <w:rsid w:val="002721E2"/>
    <w:rsid w:val="00273F84"/>
    <w:rsid w:val="00274916"/>
    <w:rsid w:val="0027523B"/>
    <w:rsid w:val="00275900"/>
    <w:rsid w:val="00277A56"/>
    <w:rsid w:val="00281063"/>
    <w:rsid w:val="002810E3"/>
    <w:rsid w:val="00281BC4"/>
    <w:rsid w:val="00283583"/>
    <w:rsid w:val="0028600A"/>
    <w:rsid w:val="002908F3"/>
    <w:rsid w:val="002924C7"/>
    <w:rsid w:val="00293F21"/>
    <w:rsid w:val="00295718"/>
    <w:rsid w:val="00297EE8"/>
    <w:rsid w:val="002A0663"/>
    <w:rsid w:val="002A155A"/>
    <w:rsid w:val="002A37CC"/>
    <w:rsid w:val="002A3A02"/>
    <w:rsid w:val="002A4D96"/>
    <w:rsid w:val="002A5E5B"/>
    <w:rsid w:val="002A7B35"/>
    <w:rsid w:val="002B1ED0"/>
    <w:rsid w:val="002B28F5"/>
    <w:rsid w:val="002B2C39"/>
    <w:rsid w:val="002B2F07"/>
    <w:rsid w:val="002B3D50"/>
    <w:rsid w:val="002B4C1A"/>
    <w:rsid w:val="002B63F1"/>
    <w:rsid w:val="002B6444"/>
    <w:rsid w:val="002B7156"/>
    <w:rsid w:val="002C0024"/>
    <w:rsid w:val="002C2A65"/>
    <w:rsid w:val="002C3B14"/>
    <w:rsid w:val="002C51CB"/>
    <w:rsid w:val="002C558E"/>
    <w:rsid w:val="002C6805"/>
    <w:rsid w:val="002C72E8"/>
    <w:rsid w:val="002C750C"/>
    <w:rsid w:val="002D095C"/>
    <w:rsid w:val="002D2071"/>
    <w:rsid w:val="002D2456"/>
    <w:rsid w:val="002D286D"/>
    <w:rsid w:val="002D2F0D"/>
    <w:rsid w:val="002D3154"/>
    <w:rsid w:val="002D414C"/>
    <w:rsid w:val="002D561B"/>
    <w:rsid w:val="002D5B3A"/>
    <w:rsid w:val="002D72EB"/>
    <w:rsid w:val="002E0EA5"/>
    <w:rsid w:val="002E3199"/>
    <w:rsid w:val="002E62F9"/>
    <w:rsid w:val="002E6B9B"/>
    <w:rsid w:val="002F0E8A"/>
    <w:rsid w:val="002F1A4D"/>
    <w:rsid w:val="002F1C95"/>
    <w:rsid w:val="002F2575"/>
    <w:rsid w:val="002F38E2"/>
    <w:rsid w:val="002F5988"/>
    <w:rsid w:val="00300CF6"/>
    <w:rsid w:val="0030121A"/>
    <w:rsid w:val="00301663"/>
    <w:rsid w:val="003019E4"/>
    <w:rsid w:val="0030362B"/>
    <w:rsid w:val="00303A24"/>
    <w:rsid w:val="003046B3"/>
    <w:rsid w:val="00305916"/>
    <w:rsid w:val="0030642D"/>
    <w:rsid w:val="00311C0D"/>
    <w:rsid w:val="003129A3"/>
    <w:rsid w:val="00312C5A"/>
    <w:rsid w:val="00314A87"/>
    <w:rsid w:val="00314DF5"/>
    <w:rsid w:val="00314F4E"/>
    <w:rsid w:val="0031544D"/>
    <w:rsid w:val="00315623"/>
    <w:rsid w:val="00322CAA"/>
    <w:rsid w:val="00323851"/>
    <w:rsid w:val="00323F5F"/>
    <w:rsid w:val="00325068"/>
    <w:rsid w:val="00325F64"/>
    <w:rsid w:val="003271F8"/>
    <w:rsid w:val="00327E46"/>
    <w:rsid w:val="0033067C"/>
    <w:rsid w:val="00330B2F"/>
    <w:rsid w:val="00332587"/>
    <w:rsid w:val="0033396F"/>
    <w:rsid w:val="00333C34"/>
    <w:rsid w:val="00333F65"/>
    <w:rsid w:val="00335170"/>
    <w:rsid w:val="0033598F"/>
    <w:rsid w:val="00335BD3"/>
    <w:rsid w:val="003360DB"/>
    <w:rsid w:val="0033646A"/>
    <w:rsid w:val="003408DA"/>
    <w:rsid w:val="00340B2C"/>
    <w:rsid w:val="00341A43"/>
    <w:rsid w:val="0034208D"/>
    <w:rsid w:val="003447D6"/>
    <w:rsid w:val="00345CC6"/>
    <w:rsid w:val="0034624B"/>
    <w:rsid w:val="0034791F"/>
    <w:rsid w:val="00354F15"/>
    <w:rsid w:val="003563A1"/>
    <w:rsid w:val="00361C07"/>
    <w:rsid w:val="00362041"/>
    <w:rsid w:val="00362FAF"/>
    <w:rsid w:val="0036325C"/>
    <w:rsid w:val="00363447"/>
    <w:rsid w:val="00363E9D"/>
    <w:rsid w:val="00364134"/>
    <w:rsid w:val="00364BD7"/>
    <w:rsid w:val="00370A50"/>
    <w:rsid w:val="00371157"/>
    <w:rsid w:val="00372B50"/>
    <w:rsid w:val="00374F06"/>
    <w:rsid w:val="0037640A"/>
    <w:rsid w:val="00376A28"/>
    <w:rsid w:val="003800E8"/>
    <w:rsid w:val="0038065C"/>
    <w:rsid w:val="00382EF6"/>
    <w:rsid w:val="00384546"/>
    <w:rsid w:val="003851DE"/>
    <w:rsid w:val="00385665"/>
    <w:rsid w:val="003859D4"/>
    <w:rsid w:val="00386706"/>
    <w:rsid w:val="00387D7C"/>
    <w:rsid w:val="00390C0E"/>
    <w:rsid w:val="0039280A"/>
    <w:rsid w:val="00392FB1"/>
    <w:rsid w:val="00394148"/>
    <w:rsid w:val="00396586"/>
    <w:rsid w:val="003975D4"/>
    <w:rsid w:val="003A07EC"/>
    <w:rsid w:val="003A1EA1"/>
    <w:rsid w:val="003A242A"/>
    <w:rsid w:val="003A713E"/>
    <w:rsid w:val="003A7A0A"/>
    <w:rsid w:val="003B046F"/>
    <w:rsid w:val="003B050B"/>
    <w:rsid w:val="003B119A"/>
    <w:rsid w:val="003B1D8E"/>
    <w:rsid w:val="003B37D0"/>
    <w:rsid w:val="003B4AFE"/>
    <w:rsid w:val="003B4EFC"/>
    <w:rsid w:val="003B4FF0"/>
    <w:rsid w:val="003B5E59"/>
    <w:rsid w:val="003B7239"/>
    <w:rsid w:val="003C02CF"/>
    <w:rsid w:val="003C11BA"/>
    <w:rsid w:val="003C12F3"/>
    <w:rsid w:val="003C1847"/>
    <w:rsid w:val="003C1E59"/>
    <w:rsid w:val="003C1EA8"/>
    <w:rsid w:val="003C3C50"/>
    <w:rsid w:val="003C40A1"/>
    <w:rsid w:val="003C4DB8"/>
    <w:rsid w:val="003C7EB0"/>
    <w:rsid w:val="003D01E1"/>
    <w:rsid w:val="003D0C6A"/>
    <w:rsid w:val="003D1EC1"/>
    <w:rsid w:val="003D392E"/>
    <w:rsid w:val="003D4CAE"/>
    <w:rsid w:val="003D7FA9"/>
    <w:rsid w:val="003E419A"/>
    <w:rsid w:val="003E5F98"/>
    <w:rsid w:val="003E6674"/>
    <w:rsid w:val="003E6F1B"/>
    <w:rsid w:val="003E7CC3"/>
    <w:rsid w:val="003F0611"/>
    <w:rsid w:val="003F0814"/>
    <w:rsid w:val="003F177B"/>
    <w:rsid w:val="003F2BC7"/>
    <w:rsid w:val="003F3774"/>
    <w:rsid w:val="003F4354"/>
    <w:rsid w:val="003F4F03"/>
    <w:rsid w:val="003F622B"/>
    <w:rsid w:val="003F6A07"/>
    <w:rsid w:val="003F7361"/>
    <w:rsid w:val="00400C06"/>
    <w:rsid w:val="00401012"/>
    <w:rsid w:val="00403667"/>
    <w:rsid w:val="00403932"/>
    <w:rsid w:val="00404910"/>
    <w:rsid w:val="00405339"/>
    <w:rsid w:val="0040556F"/>
    <w:rsid w:val="00413905"/>
    <w:rsid w:val="00413D4E"/>
    <w:rsid w:val="00421706"/>
    <w:rsid w:val="00422300"/>
    <w:rsid w:val="0042561D"/>
    <w:rsid w:val="004259DD"/>
    <w:rsid w:val="004262D0"/>
    <w:rsid w:val="0042679E"/>
    <w:rsid w:val="004326D1"/>
    <w:rsid w:val="00432FC3"/>
    <w:rsid w:val="00434775"/>
    <w:rsid w:val="004375C1"/>
    <w:rsid w:val="00440608"/>
    <w:rsid w:val="00442F37"/>
    <w:rsid w:val="00445AFC"/>
    <w:rsid w:val="00447932"/>
    <w:rsid w:val="0045031C"/>
    <w:rsid w:val="004524F5"/>
    <w:rsid w:val="0045251A"/>
    <w:rsid w:val="004562C0"/>
    <w:rsid w:val="00457762"/>
    <w:rsid w:val="00457A28"/>
    <w:rsid w:val="00462180"/>
    <w:rsid w:val="004637D6"/>
    <w:rsid w:val="00463CAE"/>
    <w:rsid w:val="004645C3"/>
    <w:rsid w:val="00465122"/>
    <w:rsid w:val="0046515B"/>
    <w:rsid w:val="004658BD"/>
    <w:rsid w:val="00470AF0"/>
    <w:rsid w:val="0047215D"/>
    <w:rsid w:val="00472346"/>
    <w:rsid w:val="004753C4"/>
    <w:rsid w:val="004764DD"/>
    <w:rsid w:val="0048006D"/>
    <w:rsid w:val="00480A1D"/>
    <w:rsid w:val="00484D2C"/>
    <w:rsid w:val="00484D9A"/>
    <w:rsid w:val="0048679A"/>
    <w:rsid w:val="00487071"/>
    <w:rsid w:val="0048726B"/>
    <w:rsid w:val="00487ADC"/>
    <w:rsid w:val="00490342"/>
    <w:rsid w:val="00491E6E"/>
    <w:rsid w:val="0049284D"/>
    <w:rsid w:val="004929D7"/>
    <w:rsid w:val="00492DA0"/>
    <w:rsid w:val="00492EC8"/>
    <w:rsid w:val="00493052"/>
    <w:rsid w:val="0049388C"/>
    <w:rsid w:val="00494840"/>
    <w:rsid w:val="00494FB3"/>
    <w:rsid w:val="00495417"/>
    <w:rsid w:val="00495B2C"/>
    <w:rsid w:val="004966D9"/>
    <w:rsid w:val="004A2B0F"/>
    <w:rsid w:val="004A2DE9"/>
    <w:rsid w:val="004A3156"/>
    <w:rsid w:val="004A345F"/>
    <w:rsid w:val="004A3932"/>
    <w:rsid w:val="004A57C0"/>
    <w:rsid w:val="004A5999"/>
    <w:rsid w:val="004A7023"/>
    <w:rsid w:val="004A7D38"/>
    <w:rsid w:val="004B05B5"/>
    <w:rsid w:val="004B083D"/>
    <w:rsid w:val="004B2990"/>
    <w:rsid w:val="004B4BF4"/>
    <w:rsid w:val="004B5775"/>
    <w:rsid w:val="004C0036"/>
    <w:rsid w:val="004C0F9F"/>
    <w:rsid w:val="004C15ED"/>
    <w:rsid w:val="004C2B45"/>
    <w:rsid w:val="004C2D9D"/>
    <w:rsid w:val="004C336A"/>
    <w:rsid w:val="004C3611"/>
    <w:rsid w:val="004C4078"/>
    <w:rsid w:val="004C6D7F"/>
    <w:rsid w:val="004C6E57"/>
    <w:rsid w:val="004D24BF"/>
    <w:rsid w:val="004D7FEE"/>
    <w:rsid w:val="004E0549"/>
    <w:rsid w:val="004E1075"/>
    <w:rsid w:val="004E3838"/>
    <w:rsid w:val="004E3D2E"/>
    <w:rsid w:val="004E450E"/>
    <w:rsid w:val="004E4E1F"/>
    <w:rsid w:val="004E6477"/>
    <w:rsid w:val="004E6748"/>
    <w:rsid w:val="004E745F"/>
    <w:rsid w:val="004F0C84"/>
    <w:rsid w:val="004F1C48"/>
    <w:rsid w:val="004F1D1A"/>
    <w:rsid w:val="004F3756"/>
    <w:rsid w:val="004F3C0B"/>
    <w:rsid w:val="004F3E42"/>
    <w:rsid w:val="004F46CA"/>
    <w:rsid w:val="004F5CE2"/>
    <w:rsid w:val="004F6A38"/>
    <w:rsid w:val="004F701D"/>
    <w:rsid w:val="004F7578"/>
    <w:rsid w:val="004F7F99"/>
    <w:rsid w:val="005019AB"/>
    <w:rsid w:val="00503856"/>
    <w:rsid w:val="00505DA6"/>
    <w:rsid w:val="0050648A"/>
    <w:rsid w:val="00506B1D"/>
    <w:rsid w:val="00510ECD"/>
    <w:rsid w:val="00512528"/>
    <w:rsid w:val="00512B41"/>
    <w:rsid w:val="00513C49"/>
    <w:rsid w:val="005157C4"/>
    <w:rsid w:val="005161A9"/>
    <w:rsid w:val="005170C2"/>
    <w:rsid w:val="005179D1"/>
    <w:rsid w:val="005212A8"/>
    <w:rsid w:val="00522AA8"/>
    <w:rsid w:val="00524A21"/>
    <w:rsid w:val="00524B8A"/>
    <w:rsid w:val="00524C7D"/>
    <w:rsid w:val="005307EE"/>
    <w:rsid w:val="00530A5F"/>
    <w:rsid w:val="0053205C"/>
    <w:rsid w:val="00532492"/>
    <w:rsid w:val="0053663E"/>
    <w:rsid w:val="00537031"/>
    <w:rsid w:val="0053769A"/>
    <w:rsid w:val="005376E6"/>
    <w:rsid w:val="00540631"/>
    <w:rsid w:val="00542B4E"/>
    <w:rsid w:val="00543661"/>
    <w:rsid w:val="0054476E"/>
    <w:rsid w:val="00550B35"/>
    <w:rsid w:val="00552A68"/>
    <w:rsid w:val="0055326E"/>
    <w:rsid w:val="005537F4"/>
    <w:rsid w:val="005552E0"/>
    <w:rsid w:val="005552FB"/>
    <w:rsid w:val="00555CC2"/>
    <w:rsid w:val="005570CD"/>
    <w:rsid w:val="00557856"/>
    <w:rsid w:val="005602BA"/>
    <w:rsid w:val="005612EA"/>
    <w:rsid w:val="00561659"/>
    <w:rsid w:val="0056170E"/>
    <w:rsid w:val="00562547"/>
    <w:rsid w:val="00563C75"/>
    <w:rsid w:val="00563CD7"/>
    <w:rsid w:val="00565712"/>
    <w:rsid w:val="0056592C"/>
    <w:rsid w:val="00566410"/>
    <w:rsid w:val="00566FE9"/>
    <w:rsid w:val="00567470"/>
    <w:rsid w:val="005706BC"/>
    <w:rsid w:val="0057130F"/>
    <w:rsid w:val="0057264F"/>
    <w:rsid w:val="00573A36"/>
    <w:rsid w:val="0057449F"/>
    <w:rsid w:val="005744B7"/>
    <w:rsid w:val="005759FB"/>
    <w:rsid w:val="00575BA8"/>
    <w:rsid w:val="00576D4D"/>
    <w:rsid w:val="00580E44"/>
    <w:rsid w:val="005812EE"/>
    <w:rsid w:val="0058278E"/>
    <w:rsid w:val="00583C25"/>
    <w:rsid w:val="0058590D"/>
    <w:rsid w:val="00587EAE"/>
    <w:rsid w:val="005909DD"/>
    <w:rsid w:val="00592D81"/>
    <w:rsid w:val="00594EC3"/>
    <w:rsid w:val="00594ED3"/>
    <w:rsid w:val="005A131F"/>
    <w:rsid w:val="005A1889"/>
    <w:rsid w:val="005A2751"/>
    <w:rsid w:val="005A3F62"/>
    <w:rsid w:val="005A6E26"/>
    <w:rsid w:val="005A6EDA"/>
    <w:rsid w:val="005A74E2"/>
    <w:rsid w:val="005B2681"/>
    <w:rsid w:val="005B2D6F"/>
    <w:rsid w:val="005B3938"/>
    <w:rsid w:val="005B506B"/>
    <w:rsid w:val="005B5AEA"/>
    <w:rsid w:val="005B5DD7"/>
    <w:rsid w:val="005B6323"/>
    <w:rsid w:val="005B6576"/>
    <w:rsid w:val="005B720C"/>
    <w:rsid w:val="005B7415"/>
    <w:rsid w:val="005B7D19"/>
    <w:rsid w:val="005C05C2"/>
    <w:rsid w:val="005C0BAD"/>
    <w:rsid w:val="005C1959"/>
    <w:rsid w:val="005C1C15"/>
    <w:rsid w:val="005C3901"/>
    <w:rsid w:val="005C406C"/>
    <w:rsid w:val="005C4C04"/>
    <w:rsid w:val="005C4C06"/>
    <w:rsid w:val="005C5272"/>
    <w:rsid w:val="005D0770"/>
    <w:rsid w:val="005D12F2"/>
    <w:rsid w:val="005D13CD"/>
    <w:rsid w:val="005D3D19"/>
    <w:rsid w:val="005D4F93"/>
    <w:rsid w:val="005D6814"/>
    <w:rsid w:val="005E09AF"/>
    <w:rsid w:val="005E0BFC"/>
    <w:rsid w:val="005E0E09"/>
    <w:rsid w:val="005E382E"/>
    <w:rsid w:val="005E48BC"/>
    <w:rsid w:val="005E66A1"/>
    <w:rsid w:val="005F0F43"/>
    <w:rsid w:val="005F1AC8"/>
    <w:rsid w:val="005F27FE"/>
    <w:rsid w:val="005F38B5"/>
    <w:rsid w:val="005F46AB"/>
    <w:rsid w:val="005F5401"/>
    <w:rsid w:val="005F58D2"/>
    <w:rsid w:val="005F7EBC"/>
    <w:rsid w:val="0060531F"/>
    <w:rsid w:val="00605381"/>
    <w:rsid w:val="00605900"/>
    <w:rsid w:val="00605D8E"/>
    <w:rsid w:val="00607492"/>
    <w:rsid w:val="0061029E"/>
    <w:rsid w:val="00610FD2"/>
    <w:rsid w:val="00613A41"/>
    <w:rsid w:val="0061447F"/>
    <w:rsid w:val="006168DB"/>
    <w:rsid w:val="00617551"/>
    <w:rsid w:val="00622855"/>
    <w:rsid w:val="00622956"/>
    <w:rsid w:val="00622A83"/>
    <w:rsid w:val="006231FC"/>
    <w:rsid w:val="00623D10"/>
    <w:rsid w:val="00623FEC"/>
    <w:rsid w:val="006245D3"/>
    <w:rsid w:val="006250A6"/>
    <w:rsid w:val="0062564F"/>
    <w:rsid w:val="00625E86"/>
    <w:rsid w:val="00626434"/>
    <w:rsid w:val="00627142"/>
    <w:rsid w:val="00627519"/>
    <w:rsid w:val="0062799E"/>
    <w:rsid w:val="00627F15"/>
    <w:rsid w:val="006314F0"/>
    <w:rsid w:val="00632A8B"/>
    <w:rsid w:val="006330C9"/>
    <w:rsid w:val="00634E1A"/>
    <w:rsid w:val="00635475"/>
    <w:rsid w:val="00635AAD"/>
    <w:rsid w:val="00636D34"/>
    <w:rsid w:val="00637463"/>
    <w:rsid w:val="00640741"/>
    <w:rsid w:val="00641D61"/>
    <w:rsid w:val="00644E2F"/>
    <w:rsid w:val="006452E7"/>
    <w:rsid w:val="00645528"/>
    <w:rsid w:val="0064612E"/>
    <w:rsid w:val="00646440"/>
    <w:rsid w:val="00646F62"/>
    <w:rsid w:val="006473D0"/>
    <w:rsid w:val="00650DCD"/>
    <w:rsid w:val="006516A2"/>
    <w:rsid w:val="00651F43"/>
    <w:rsid w:val="00653C54"/>
    <w:rsid w:val="006544C8"/>
    <w:rsid w:val="00654CF0"/>
    <w:rsid w:val="00656DCD"/>
    <w:rsid w:val="00657529"/>
    <w:rsid w:val="00660E91"/>
    <w:rsid w:val="00661040"/>
    <w:rsid w:val="00661237"/>
    <w:rsid w:val="00661DBB"/>
    <w:rsid w:val="00662D56"/>
    <w:rsid w:val="00663EE0"/>
    <w:rsid w:val="00665A11"/>
    <w:rsid w:val="00665A5E"/>
    <w:rsid w:val="0066620D"/>
    <w:rsid w:val="00666758"/>
    <w:rsid w:val="00666C11"/>
    <w:rsid w:val="00667609"/>
    <w:rsid w:val="00671183"/>
    <w:rsid w:val="00673D83"/>
    <w:rsid w:val="006740F8"/>
    <w:rsid w:val="006750B6"/>
    <w:rsid w:val="006768B1"/>
    <w:rsid w:val="006769F1"/>
    <w:rsid w:val="00680876"/>
    <w:rsid w:val="00684580"/>
    <w:rsid w:val="0068468E"/>
    <w:rsid w:val="00684BD4"/>
    <w:rsid w:val="00685DE3"/>
    <w:rsid w:val="00686F6D"/>
    <w:rsid w:val="00687AA1"/>
    <w:rsid w:val="00690098"/>
    <w:rsid w:val="006901DF"/>
    <w:rsid w:val="00690D1B"/>
    <w:rsid w:val="00691AB1"/>
    <w:rsid w:val="00693211"/>
    <w:rsid w:val="00695053"/>
    <w:rsid w:val="006956F8"/>
    <w:rsid w:val="00697125"/>
    <w:rsid w:val="0069730A"/>
    <w:rsid w:val="006A231B"/>
    <w:rsid w:val="006A2714"/>
    <w:rsid w:val="006A3802"/>
    <w:rsid w:val="006B294A"/>
    <w:rsid w:val="006B33A6"/>
    <w:rsid w:val="006B37CC"/>
    <w:rsid w:val="006B49B5"/>
    <w:rsid w:val="006B7C56"/>
    <w:rsid w:val="006C0E14"/>
    <w:rsid w:val="006C20C0"/>
    <w:rsid w:val="006C3B77"/>
    <w:rsid w:val="006C3D79"/>
    <w:rsid w:val="006C3F5F"/>
    <w:rsid w:val="006D0A87"/>
    <w:rsid w:val="006D1CD3"/>
    <w:rsid w:val="006D1EBE"/>
    <w:rsid w:val="006D508B"/>
    <w:rsid w:val="006D5F06"/>
    <w:rsid w:val="006D69DB"/>
    <w:rsid w:val="006D780E"/>
    <w:rsid w:val="006E1B5C"/>
    <w:rsid w:val="006E1FE7"/>
    <w:rsid w:val="006E553E"/>
    <w:rsid w:val="006E5B8E"/>
    <w:rsid w:val="006F13C0"/>
    <w:rsid w:val="006F1B4A"/>
    <w:rsid w:val="006F4BCD"/>
    <w:rsid w:val="006F7275"/>
    <w:rsid w:val="006F7F95"/>
    <w:rsid w:val="00700845"/>
    <w:rsid w:val="007016A2"/>
    <w:rsid w:val="00701BBB"/>
    <w:rsid w:val="0070225D"/>
    <w:rsid w:val="0071268E"/>
    <w:rsid w:val="007143B3"/>
    <w:rsid w:val="00717596"/>
    <w:rsid w:val="00723464"/>
    <w:rsid w:val="00727A1B"/>
    <w:rsid w:val="00727EAD"/>
    <w:rsid w:val="007304CC"/>
    <w:rsid w:val="00730F7A"/>
    <w:rsid w:val="00732086"/>
    <w:rsid w:val="0073363E"/>
    <w:rsid w:val="007341F8"/>
    <w:rsid w:val="0073618E"/>
    <w:rsid w:val="00737170"/>
    <w:rsid w:val="007372CC"/>
    <w:rsid w:val="0074096F"/>
    <w:rsid w:val="0074297B"/>
    <w:rsid w:val="00742EA7"/>
    <w:rsid w:val="00742F5E"/>
    <w:rsid w:val="0074303C"/>
    <w:rsid w:val="007439FA"/>
    <w:rsid w:val="007506AA"/>
    <w:rsid w:val="00750722"/>
    <w:rsid w:val="00752404"/>
    <w:rsid w:val="007538D5"/>
    <w:rsid w:val="007547E8"/>
    <w:rsid w:val="00755973"/>
    <w:rsid w:val="007602C8"/>
    <w:rsid w:val="007604BA"/>
    <w:rsid w:val="00760DDE"/>
    <w:rsid w:val="00767188"/>
    <w:rsid w:val="007671F3"/>
    <w:rsid w:val="007675AA"/>
    <w:rsid w:val="00770B24"/>
    <w:rsid w:val="00770C9D"/>
    <w:rsid w:val="00771777"/>
    <w:rsid w:val="00771BAF"/>
    <w:rsid w:val="007736FC"/>
    <w:rsid w:val="00773799"/>
    <w:rsid w:val="00774522"/>
    <w:rsid w:val="00774B12"/>
    <w:rsid w:val="007767DB"/>
    <w:rsid w:val="00776E74"/>
    <w:rsid w:val="00780275"/>
    <w:rsid w:val="00781980"/>
    <w:rsid w:val="00782796"/>
    <w:rsid w:val="00782BE5"/>
    <w:rsid w:val="0078364D"/>
    <w:rsid w:val="00784B76"/>
    <w:rsid w:val="00785C3D"/>
    <w:rsid w:val="007878A7"/>
    <w:rsid w:val="00792088"/>
    <w:rsid w:val="007938E2"/>
    <w:rsid w:val="007943DF"/>
    <w:rsid w:val="007954B7"/>
    <w:rsid w:val="007A3CE0"/>
    <w:rsid w:val="007A475A"/>
    <w:rsid w:val="007A51CC"/>
    <w:rsid w:val="007B01E2"/>
    <w:rsid w:val="007B031F"/>
    <w:rsid w:val="007B2567"/>
    <w:rsid w:val="007B3DAD"/>
    <w:rsid w:val="007B4347"/>
    <w:rsid w:val="007B65E8"/>
    <w:rsid w:val="007B7A09"/>
    <w:rsid w:val="007C035A"/>
    <w:rsid w:val="007C2DC6"/>
    <w:rsid w:val="007C2DEC"/>
    <w:rsid w:val="007C433A"/>
    <w:rsid w:val="007C4CE5"/>
    <w:rsid w:val="007C62DC"/>
    <w:rsid w:val="007C6D72"/>
    <w:rsid w:val="007C77D9"/>
    <w:rsid w:val="007C7B37"/>
    <w:rsid w:val="007D01A4"/>
    <w:rsid w:val="007D0DBF"/>
    <w:rsid w:val="007E0610"/>
    <w:rsid w:val="007E1739"/>
    <w:rsid w:val="007E19CB"/>
    <w:rsid w:val="007E22F8"/>
    <w:rsid w:val="007E3B3F"/>
    <w:rsid w:val="007E3DAC"/>
    <w:rsid w:val="007E41CC"/>
    <w:rsid w:val="007E45FB"/>
    <w:rsid w:val="007E6398"/>
    <w:rsid w:val="007E67B4"/>
    <w:rsid w:val="007E7146"/>
    <w:rsid w:val="007E79FE"/>
    <w:rsid w:val="007F21F3"/>
    <w:rsid w:val="007F39C7"/>
    <w:rsid w:val="007F3DF6"/>
    <w:rsid w:val="007F608A"/>
    <w:rsid w:val="007F6C3C"/>
    <w:rsid w:val="007F7C32"/>
    <w:rsid w:val="007F7DDF"/>
    <w:rsid w:val="007F7E19"/>
    <w:rsid w:val="008003A6"/>
    <w:rsid w:val="008041CB"/>
    <w:rsid w:val="00805C3F"/>
    <w:rsid w:val="008067C6"/>
    <w:rsid w:val="00806895"/>
    <w:rsid w:val="008072E7"/>
    <w:rsid w:val="0080780A"/>
    <w:rsid w:val="00811524"/>
    <w:rsid w:val="00812A58"/>
    <w:rsid w:val="00812D9D"/>
    <w:rsid w:val="008132B7"/>
    <w:rsid w:val="00813928"/>
    <w:rsid w:val="0081607D"/>
    <w:rsid w:val="0081646B"/>
    <w:rsid w:val="00817670"/>
    <w:rsid w:val="008209FC"/>
    <w:rsid w:val="00820A33"/>
    <w:rsid w:val="008228EB"/>
    <w:rsid w:val="00823343"/>
    <w:rsid w:val="00823568"/>
    <w:rsid w:val="008248BB"/>
    <w:rsid w:val="0082514A"/>
    <w:rsid w:val="00825273"/>
    <w:rsid w:val="00826BB4"/>
    <w:rsid w:val="00830487"/>
    <w:rsid w:val="0083070C"/>
    <w:rsid w:val="00831CB7"/>
    <w:rsid w:val="008326F6"/>
    <w:rsid w:val="00832CB5"/>
    <w:rsid w:val="008334B2"/>
    <w:rsid w:val="00834F8F"/>
    <w:rsid w:val="00836AF1"/>
    <w:rsid w:val="008414CA"/>
    <w:rsid w:val="00843BE1"/>
    <w:rsid w:val="00844294"/>
    <w:rsid w:val="00845F96"/>
    <w:rsid w:val="00846B24"/>
    <w:rsid w:val="00847BC4"/>
    <w:rsid w:val="00850549"/>
    <w:rsid w:val="00852251"/>
    <w:rsid w:val="00852521"/>
    <w:rsid w:val="00852D3F"/>
    <w:rsid w:val="00855936"/>
    <w:rsid w:val="00855D0F"/>
    <w:rsid w:val="00856A99"/>
    <w:rsid w:val="00857E6D"/>
    <w:rsid w:val="008614E4"/>
    <w:rsid w:val="00862E64"/>
    <w:rsid w:val="00865357"/>
    <w:rsid w:val="00867256"/>
    <w:rsid w:val="00867966"/>
    <w:rsid w:val="00867DDA"/>
    <w:rsid w:val="008757A8"/>
    <w:rsid w:val="008763AC"/>
    <w:rsid w:val="00876B75"/>
    <w:rsid w:val="00877E56"/>
    <w:rsid w:val="0088083D"/>
    <w:rsid w:val="00880969"/>
    <w:rsid w:val="00881B98"/>
    <w:rsid w:val="00884180"/>
    <w:rsid w:val="00885C35"/>
    <w:rsid w:val="00886036"/>
    <w:rsid w:val="00890E0A"/>
    <w:rsid w:val="0089650F"/>
    <w:rsid w:val="00896AB3"/>
    <w:rsid w:val="00897762"/>
    <w:rsid w:val="00897AED"/>
    <w:rsid w:val="008A003A"/>
    <w:rsid w:val="008A0053"/>
    <w:rsid w:val="008A0270"/>
    <w:rsid w:val="008A3882"/>
    <w:rsid w:val="008A51A2"/>
    <w:rsid w:val="008A7D4A"/>
    <w:rsid w:val="008B28E5"/>
    <w:rsid w:val="008B2E9C"/>
    <w:rsid w:val="008B33DC"/>
    <w:rsid w:val="008B48E3"/>
    <w:rsid w:val="008B4A8F"/>
    <w:rsid w:val="008B543C"/>
    <w:rsid w:val="008B5F89"/>
    <w:rsid w:val="008B6ADC"/>
    <w:rsid w:val="008B75BD"/>
    <w:rsid w:val="008B7CE4"/>
    <w:rsid w:val="008C4F4C"/>
    <w:rsid w:val="008C6D77"/>
    <w:rsid w:val="008C6DA4"/>
    <w:rsid w:val="008D0202"/>
    <w:rsid w:val="008D0C1D"/>
    <w:rsid w:val="008D2070"/>
    <w:rsid w:val="008D2CD6"/>
    <w:rsid w:val="008D2DE0"/>
    <w:rsid w:val="008D3262"/>
    <w:rsid w:val="008D3558"/>
    <w:rsid w:val="008D387A"/>
    <w:rsid w:val="008D3BF8"/>
    <w:rsid w:val="008D4B23"/>
    <w:rsid w:val="008D4DD3"/>
    <w:rsid w:val="008D5B19"/>
    <w:rsid w:val="008D62D3"/>
    <w:rsid w:val="008D7F22"/>
    <w:rsid w:val="008D7FAB"/>
    <w:rsid w:val="008E3453"/>
    <w:rsid w:val="008E5592"/>
    <w:rsid w:val="008E5629"/>
    <w:rsid w:val="008E61F9"/>
    <w:rsid w:val="008E6286"/>
    <w:rsid w:val="008F01C6"/>
    <w:rsid w:val="008F13DD"/>
    <w:rsid w:val="008F169C"/>
    <w:rsid w:val="008F2E26"/>
    <w:rsid w:val="008F3161"/>
    <w:rsid w:val="008F3F55"/>
    <w:rsid w:val="008F4342"/>
    <w:rsid w:val="008F50F4"/>
    <w:rsid w:val="008F5D7D"/>
    <w:rsid w:val="008F65B6"/>
    <w:rsid w:val="008F6BF1"/>
    <w:rsid w:val="008F6C2B"/>
    <w:rsid w:val="008F6EF6"/>
    <w:rsid w:val="00900885"/>
    <w:rsid w:val="009028A1"/>
    <w:rsid w:val="00903A5A"/>
    <w:rsid w:val="009047BA"/>
    <w:rsid w:val="00905E6D"/>
    <w:rsid w:val="00906418"/>
    <w:rsid w:val="009108C7"/>
    <w:rsid w:val="00910C1B"/>
    <w:rsid w:val="00913F6A"/>
    <w:rsid w:val="009148F6"/>
    <w:rsid w:val="00914F31"/>
    <w:rsid w:val="00915191"/>
    <w:rsid w:val="0091519D"/>
    <w:rsid w:val="0091734D"/>
    <w:rsid w:val="00920A26"/>
    <w:rsid w:val="00922392"/>
    <w:rsid w:val="00923354"/>
    <w:rsid w:val="0092340A"/>
    <w:rsid w:val="00923567"/>
    <w:rsid w:val="009247B5"/>
    <w:rsid w:val="00926A33"/>
    <w:rsid w:val="009310B1"/>
    <w:rsid w:val="009331B1"/>
    <w:rsid w:val="00933DE5"/>
    <w:rsid w:val="00933F12"/>
    <w:rsid w:val="009367B7"/>
    <w:rsid w:val="0093731C"/>
    <w:rsid w:val="00940024"/>
    <w:rsid w:val="00940CDF"/>
    <w:rsid w:val="00941523"/>
    <w:rsid w:val="00942D49"/>
    <w:rsid w:val="00943359"/>
    <w:rsid w:val="00943EBE"/>
    <w:rsid w:val="00950046"/>
    <w:rsid w:val="00951BFB"/>
    <w:rsid w:val="009531C1"/>
    <w:rsid w:val="00953897"/>
    <w:rsid w:val="00955BED"/>
    <w:rsid w:val="00957593"/>
    <w:rsid w:val="0096001A"/>
    <w:rsid w:val="0096008E"/>
    <w:rsid w:val="0096067E"/>
    <w:rsid w:val="00961E87"/>
    <w:rsid w:val="00964E3E"/>
    <w:rsid w:val="00966543"/>
    <w:rsid w:val="00966959"/>
    <w:rsid w:val="00972095"/>
    <w:rsid w:val="0097489A"/>
    <w:rsid w:val="0097548C"/>
    <w:rsid w:val="00976B10"/>
    <w:rsid w:val="00976F84"/>
    <w:rsid w:val="0098011B"/>
    <w:rsid w:val="009808C2"/>
    <w:rsid w:val="0098092C"/>
    <w:rsid w:val="00983937"/>
    <w:rsid w:val="00984073"/>
    <w:rsid w:val="00985380"/>
    <w:rsid w:val="0099124C"/>
    <w:rsid w:val="00992A07"/>
    <w:rsid w:val="00994EC8"/>
    <w:rsid w:val="009950E1"/>
    <w:rsid w:val="00995688"/>
    <w:rsid w:val="009968A7"/>
    <w:rsid w:val="009A06A3"/>
    <w:rsid w:val="009A2762"/>
    <w:rsid w:val="009A28F6"/>
    <w:rsid w:val="009A2F1F"/>
    <w:rsid w:val="009A36CC"/>
    <w:rsid w:val="009A3AC0"/>
    <w:rsid w:val="009B145A"/>
    <w:rsid w:val="009B1769"/>
    <w:rsid w:val="009B2AEF"/>
    <w:rsid w:val="009B3141"/>
    <w:rsid w:val="009B3EBE"/>
    <w:rsid w:val="009B523F"/>
    <w:rsid w:val="009B5EDA"/>
    <w:rsid w:val="009C374A"/>
    <w:rsid w:val="009C42CB"/>
    <w:rsid w:val="009C5742"/>
    <w:rsid w:val="009C7EFA"/>
    <w:rsid w:val="009D071F"/>
    <w:rsid w:val="009D0933"/>
    <w:rsid w:val="009D360F"/>
    <w:rsid w:val="009D5BA8"/>
    <w:rsid w:val="009D6E68"/>
    <w:rsid w:val="009D7FC4"/>
    <w:rsid w:val="009E10E5"/>
    <w:rsid w:val="009E15A3"/>
    <w:rsid w:val="009E1D7C"/>
    <w:rsid w:val="009E2EFF"/>
    <w:rsid w:val="009E3C7A"/>
    <w:rsid w:val="009E466F"/>
    <w:rsid w:val="009E4779"/>
    <w:rsid w:val="009E6C26"/>
    <w:rsid w:val="009F04A6"/>
    <w:rsid w:val="009F10B4"/>
    <w:rsid w:val="009F1570"/>
    <w:rsid w:val="009F171A"/>
    <w:rsid w:val="009F53F4"/>
    <w:rsid w:val="009F7288"/>
    <w:rsid w:val="009F7997"/>
    <w:rsid w:val="009F79D7"/>
    <w:rsid w:val="00A0132A"/>
    <w:rsid w:val="00A015B3"/>
    <w:rsid w:val="00A016DA"/>
    <w:rsid w:val="00A01CD3"/>
    <w:rsid w:val="00A03F2A"/>
    <w:rsid w:val="00A0574D"/>
    <w:rsid w:val="00A07C81"/>
    <w:rsid w:val="00A10D95"/>
    <w:rsid w:val="00A218B4"/>
    <w:rsid w:val="00A227A3"/>
    <w:rsid w:val="00A227B0"/>
    <w:rsid w:val="00A22F0F"/>
    <w:rsid w:val="00A2456F"/>
    <w:rsid w:val="00A24E10"/>
    <w:rsid w:val="00A25380"/>
    <w:rsid w:val="00A257E4"/>
    <w:rsid w:val="00A25886"/>
    <w:rsid w:val="00A27284"/>
    <w:rsid w:val="00A3064C"/>
    <w:rsid w:val="00A32044"/>
    <w:rsid w:val="00A32925"/>
    <w:rsid w:val="00A32D65"/>
    <w:rsid w:val="00A34AE0"/>
    <w:rsid w:val="00A354C0"/>
    <w:rsid w:val="00A42C44"/>
    <w:rsid w:val="00A4427D"/>
    <w:rsid w:val="00A44654"/>
    <w:rsid w:val="00A448C0"/>
    <w:rsid w:val="00A46AA3"/>
    <w:rsid w:val="00A51F48"/>
    <w:rsid w:val="00A531F6"/>
    <w:rsid w:val="00A5580E"/>
    <w:rsid w:val="00A55A76"/>
    <w:rsid w:val="00A56647"/>
    <w:rsid w:val="00A60111"/>
    <w:rsid w:val="00A61E95"/>
    <w:rsid w:val="00A62005"/>
    <w:rsid w:val="00A63771"/>
    <w:rsid w:val="00A655EB"/>
    <w:rsid w:val="00A65A67"/>
    <w:rsid w:val="00A67561"/>
    <w:rsid w:val="00A6781F"/>
    <w:rsid w:val="00A67F7C"/>
    <w:rsid w:val="00A71280"/>
    <w:rsid w:val="00A747AC"/>
    <w:rsid w:val="00A752EF"/>
    <w:rsid w:val="00A75B1E"/>
    <w:rsid w:val="00A7611F"/>
    <w:rsid w:val="00A77A96"/>
    <w:rsid w:val="00A82BF8"/>
    <w:rsid w:val="00A83E14"/>
    <w:rsid w:val="00A863AB"/>
    <w:rsid w:val="00A86B6A"/>
    <w:rsid w:val="00A87ACD"/>
    <w:rsid w:val="00A904FA"/>
    <w:rsid w:val="00A93966"/>
    <w:rsid w:val="00A9401A"/>
    <w:rsid w:val="00A95C65"/>
    <w:rsid w:val="00AA0DA8"/>
    <w:rsid w:val="00AA2259"/>
    <w:rsid w:val="00AA459B"/>
    <w:rsid w:val="00AA55DE"/>
    <w:rsid w:val="00AA681F"/>
    <w:rsid w:val="00AA6ACE"/>
    <w:rsid w:val="00AB1889"/>
    <w:rsid w:val="00AB1D9E"/>
    <w:rsid w:val="00AB426A"/>
    <w:rsid w:val="00AB4495"/>
    <w:rsid w:val="00AC0D79"/>
    <w:rsid w:val="00AC270D"/>
    <w:rsid w:val="00AC63B4"/>
    <w:rsid w:val="00AC63E1"/>
    <w:rsid w:val="00AC6A38"/>
    <w:rsid w:val="00AD0773"/>
    <w:rsid w:val="00AD139A"/>
    <w:rsid w:val="00AD1459"/>
    <w:rsid w:val="00AD2D02"/>
    <w:rsid w:val="00AD3CD0"/>
    <w:rsid w:val="00AD3EDC"/>
    <w:rsid w:val="00AD4341"/>
    <w:rsid w:val="00AD5A4F"/>
    <w:rsid w:val="00AD6718"/>
    <w:rsid w:val="00AD70BC"/>
    <w:rsid w:val="00AE01DC"/>
    <w:rsid w:val="00AE2384"/>
    <w:rsid w:val="00AE31B0"/>
    <w:rsid w:val="00AE32B2"/>
    <w:rsid w:val="00AE7015"/>
    <w:rsid w:val="00AF01A1"/>
    <w:rsid w:val="00AF0D6B"/>
    <w:rsid w:val="00AF109A"/>
    <w:rsid w:val="00AF1DB9"/>
    <w:rsid w:val="00AF3C74"/>
    <w:rsid w:val="00AF4A0D"/>
    <w:rsid w:val="00AF5B74"/>
    <w:rsid w:val="00AF5FF5"/>
    <w:rsid w:val="00B01377"/>
    <w:rsid w:val="00B01A2D"/>
    <w:rsid w:val="00B04447"/>
    <w:rsid w:val="00B057D6"/>
    <w:rsid w:val="00B059FD"/>
    <w:rsid w:val="00B06760"/>
    <w:rsid w:val="00B079DB"/>
    <w:rsid w:val="00B1037B"/>
    <w:rsid w:val="00B11185"/>
    <w:rsid w:val="00B12210"/>
    <w:rsid w:val="00B12861"/>
    <w:rsid w:val="00B12E81"/>
    <w:rsid w:val="00B13C72"/>
    <w:rsid w:val="00B16B08"/>
    <w:rsid w:val="00B17069"/>
    <w:rsid w:val="00B17902"/>
    <w:rsid w:val="00B20057"/>
    <w:rsid w:val="00B201E9"/>
    <w:rsid w:val="00B216E8"/>
    <w:rsid w:val="00B21859"/>
    <w:rsid w:val="00B23548"/>
    <w:rsid w:val="00B23AF4"/>
    <w:rsid w:val="00B243D6"/>
    <w:rsid w:val="00B24DFC"/>
    <w:rsid w:val="00B255CB"/>
    <w:rsid w:val="00B26CD7"/>
    <w:rsid w:val="00B278DD"/>
    <w:rsid w:val="00B304C2"/>
    <w:rsid w:val="00B313CC"/>
    <w:rsid w:val="00B3149C"/>
    <w:rsid w:val="00B32032"/>
    <w:rsid w:val="00B3298B"/>
    <w:rsid w:val="00B32EEC"/>
    <w:rsid w:val="00B3388F"/>
    <w:rsid w:val="00B33903"/>
    <w:rsid w:val="00B3418D"/>
    <w:rsid w:val="00B341CA"/>
    <w:rsid w:val="00B34C16"/>
    <w:rsid w:val="00B34C74"/>
    <w:rsid w:val="00B3513C"/>
    <w:rsid w:val="00B353B1"/>
    <w:rsid w:val="00B35C97"/>
    <w:rsid w:val="00B37DA4"/>
    <w:rsid w:val="00B40BB0"/>
    <w:rsid w:val="00B42D0C"/>
    <w:rsid w:val="00B433F0"/>
    <w:rsid w:val="00B4366B"/>
    <w:rsid w:val="00B452F7"/>
    <w:rsid w:val="00B4564C"/>
    <w:rsid w:val="00B471F4"/>
    <w:rsid w:val="00B5217B"/>
    <w:rsid w:val="00B52471"/>
    <w:rsid w:val="00B538BC"/>
    <w:rsid w:val="00B53B11"/>
    <w:rsid w:val="00B543E2"/>
    <w:rsid w:val="00B55B5D"/>
    <w:rsid w:val="00B55F03"/>
    <w:rsid w:val="00B5768F"/>
    <w:rsid w:val="00B61586"/>
    <w:rsid w:val="00B62BFE"/>
    <w:rsid w:val="00B652E3"/>
    <w:rsid w:val="00B667E8"/>
    <w:rsid w:val="00B6786C"/>
    <w:rsid w:val="00B70DEE"/>
    <w:rsid w:val="00B71F14"/>
    <w:rsid w:val="00B72801"/>
    <w:rsid w:val="00B72C27"/>
    <w:rsid w:val="00B73373"/>
    <w:rsid w:val="00B73490"/>
    <w:rsid w:val="00B7369B"/>
    <w:rsid w:val="00B74619"/>
    <w:rsid w:val="00B747FC"/>
    <w:rsid w:val="00B7534F"/>
    <w:rsid w:val="00B761B4"/>
    <w:rsid w:val="00B766E5"/>
    <w:rsid w:val="00B76F06"/>
    <w:rsid w:val="00B77DBC"/>
    <w:rsid w:val="00B802F1"/>
    <w:rsid w:val="00B8158F"/>
    <w:rsid w:val="00B819D9"/>
    <w:rsid w:val="00B82731"/>
    <w:rsid w:val="00B82A75"/>
    <w:rsid w:val="00B85C00"/>
    <w:rsid w:val="00B85C8A"/>
    <w:rsid w:val="00B902EA"/>
    <w:rsid w:val="00B91840"/>
    <w:rsid w:val="00B919A4"/>
    <w:rsid w:val="00B924D8"/>
    <w:rsid w:val="00B951B0"/>
    <w:rsid w:val="00B95F2B"/>
    <w:rsid w:val="00B96CD5"/>
    <w:rsid w:val="00BA0913"/>
    <w:rsid w:val="00BA169D"/>
    <w:rsid w:val="00BA2381"/>
    <w:rsid w:val="00BA2823"/>
    <w:rsid w:val="00BA2D06"/>
    <w:rsid w:val="00BA2EB4"/>
    <w:rsid w:val="00BA3533"/>
    <w:rsid w:val="00BA4637"/>
    <w:rsid w:val="00BA51D9"/>
    <w:rsid w:val="00BA5364"/>
    <w:rsid w:val="00BA5B0B"/>
    <w:rsid w:val="00BA6593"/>
    <w:rsid w:val="00BA677E"/>
    <w:rsid w:val="00BA7394"/>
    <w:rsid w:val="00BB024D"/>
    <w:rsid w:val="00BB0E98"/>
    <w:rsid w:val="00BB1360"/>
    <w:rsid w:val="00BB15CD"/>
    <w:rsid w:val="00BB168B"/>
    <w:rsid w:val="00BB3126"/>
    <w:rsid w:val="00BB4172"/>
    <w:rsid w:val="00BB6D83"/>
    <w:rsid w:val="00BC012B"/>
    <w:rsid w:val="00BC1234"/>
    <w:rsid w:val="00BC1AB1"/>
    <w:rsid w:val="00BC22F8"/>
    <w:rsid w:val="00BC4413"/>
    <w:rsid w:val="00BC47ED"/>
    <w:rsid w:val="00BC633B"/>
    <w:rsid w:val="00BC7452"/>
    <w:rsid w:val="00BC78FF"/>
    <w:rsid w:val="00BC7F4F"/>
    <w:rsid w:val="00BD0D3B"/>
    <w:rsid w:val="00BD101E"/>
    <w:rsid w:val="00BD1DF5"/>
    <w:rsid w:val="00BD2124"/>
    <w:rsid w:val="00BD2A4B"/>
    <w:rsid w:val="00BD2FD2"/>
    <w:rsid w:val="00BD4360"/>
    <w:rsid w:val="00BD46F0"/>
    <w:rsid w:val="00BD77B0"/>
    <w:rsid w:val="00BE0FF5"/>
    <w:rsid w:val="00BE2953"/>
    <w:rsid w:val="00BE4119"/>
    <w:rsid w:val="00BE47B5"/>
    <w:rsid w:val="00BE7C3E"/>
    <w:rsid w:val="00BF0FDE"/>
    <w:rsid w:val="00BF121C"/>
    <w:rsid w:val="00BF1F9A"/>
    <w:rsid w:val="00BF23D4"/>
    <w:rsid w:val="00BF658B"/>
    <w:rsid w:val="00BF75D9"/>
    <w:rsid w:val="00C00016"/>
    <w:rsid w:val="00C0093F"/>
    <w:rsid w:val="00C00DC9"/>
    <w:rsid w:val="00C01878"/>
    <w:rsid w:val="00C02DA7"/>
    <w:rsid w:val="00C035A2"/>
    <w:rsid w:val="00C03EDD"/>
    <w:rsid w:val="00C05114"/>
    <w:rsid w:val="00C11A85"/>
    <w:rsid w:val="00C11DF6"/>
    <w:rsid w:val="00C126E2"/>
    <w:rsid w:val="00C12C22"/>
    <w:rsid w:val="00C147DF"/>
    <w:rsid w:val="00C153B2"/>
    <w:rsid w:val="00C16A8F"/>
    <w:rsid w:val="00C20128"/>
    <w:rsid w:val="00C201C9"/>
    <w:rsid w:val="00C238E0"/>
    <w:rsid w:val="00C24E8B"/>
    <w:rsid w:val="00C24F60"/>
    <w:rsid w:val="00C257A3"/>
    <w:rsid w:val="00C258AB"/>
    <w:rsid w:val="00C26460"/>
    <w:rsid w:val="00C279CD"/>
    <w:rsid w:val="00C30D9F"/>
    <w:rsid w:val="00C31CB0"/>
    <w:rsid w:val="00C32494"/>
    <w:rsid w:val="00C32865"/>
    <w:rsid w:val="00C33432"/>
    <w:rsid w:val="00C334C9"/>
    <w:rsid w:val="00C364B4"/>
    <w:rsid w:val="00C40D4B"/>
    <w:rsid w:val="00C41A2E"/>
    <w:rsid w:val="00C41FE8"/>
    <w:rsid w:val="00C4266C"/>
    <w:rsid w:val="00C47B28"/>
    <w:rsid w:val="00C500D2"/>
    <w:rsid w:val="00C513B6"/>
    <w:rsid w:val="00C53B5E"/>
    <w:rsid w:val="00C53C1A"/>
    <w:rsid w:val="00C53DF0"/>
    <w:rsid w:val="00C53EC9"/>
    <w:rsid w:val="00C53FD2"/>
    <w:rsid w:val="00C551DE"/>
    <w:rsid w:val="00C55DBC"/>
    <w:rsid w:val="00C565C9"/>
    <w:rsid w:val="00C572DB"/>
    <w:rsid w:val="00C635E4"/>
    <w:rsid w:val="00C63929"/>
    <w:rsid w:val="00C6620F"/>
    <w:rsid w:val="00C669C4"/>
    <w:rsid w:val="00C6764C"/>
    <w:rsid w:val="00C67675"/>
    <w:rsid w:val="00C7019A"/>
    <w:rsid w:val="00C70201"/>
    <w:rsid w:val="00C713B8"/>
    <w:rsid w:val="00C71710"/>
    <w:rsid w:val="00C72DAF"/>
    <w:rsid w:val="00C7374B"/>
    <w:rsid w:val="00C75357"/>
    <w:rsid w:val="00C75EDE"/>
    <w:rsid w:val="00C75FC1"/>
    <w:rsid w:val="00C77A51"/>
    <w:rsid w:val="00C8192E"/>
    <w:rsid w:val="00C81C1F"/>
    <w:rsid w:val="00C82243"/>
    <w:rsid w:val="00C83C29"/>
    <w:rsid w:val="00C83C2C"/>
    <w:rsid w:val="00C84AA7"/>
    <w:rsid w:val="00C853AD"/>
    <w:rsid w:val="00C873EB"/>
    <w:rsid w:val="00C90269"/>
    <w:rsid w:val="00C90A1F"/>
    <w:rsid w:val="00C92A10"/>
    <w:rsid w:val="00C948F8"/>
    <w:rsid w:val="00C94C6A"/>
    <w:rsid w:val="00C94E1D"/>
    <w:rsid w:val="00C97C76"/>
    <w:rsid w:val="00CA01FC"/>
    <w:rsid w:val="00CA0519"/>
    <w:rsid w:val="00CA0CB3"/>
    <w:rsid w:val="00CA1502"/>
    <w:rsid w:val="00CA1D2F"/>
    <w:rsid w:val="00CA321D"/>
    <w:rsid w:val="00CA4366"/>
    <w:rsid w:val="00CA4EB9"/>
    <w:rsid w:val="00CA60B1"/>
    <w:rsid w:val="00CA728E"/>
    <w:rsid w:val="00CA7EAA"/>
    <w:rsid w:val="00CB0D83"/>
    <w:rsid w:val="00CB4BAD"/>
    <w:rsid w:val="00CB50EA"/>
    <w:rsid w:val="00CB52FC"/>
    <w:rsid w:val="00CB68A0"/>
    <w:rsid w:val="00CB6AF8"/>
    <w:rsid w:val="00CB74E2"/>
    <w:rsid w:val="00CB79E4"/>
    <w:rsid w:val="00CC054D"/>
    <w:rsid w:val="00CC19E2"/>
    <w:rsid w:val="00CC2292"/>
    <w:rsid w:val="00CC2C6A"/>
    <w:rsid w:val="00CC566B"/>
    <w:rsid w:val="00CC68BF"/>
    <w:rsid w:val="00CD0E97"/>
    <w:rsid w:val="00CD43A5"/>
    <w:rsid w:val="00CD4F01"/>
    <w:rsid w:val="00CD50B1"/>
    <w:rsid w:val="00CD7A17"/>
    <w:rsid w:val="00CE307B"/>
    <w:rsid w:val="00CE3A89"/>
    <w:rsid w:val="00CE3AB4"/>
    <w:rsid w:val="00CE5023"/>
    <w:rsid w:val="00CE5270"/>
    <w:rsid w:val="00CE5EA9"/>
    <w:rsid w:val="00CE6136"/>
    <w:rsid w:val="00CE62E3"/>
    <w:rsid w:val="00CE67C4"/>
    <w:rsid w:val="00CE711B"/>
    <w:rsid w:val="00CE73CC"/>
    <w:rsid w:val="00CE764B"/>
    <w:rsid w:val="00CF3010"/>
    <w:rsid w:val="00CF3E11"/>
    <w:rsid w:val="00CF454F"/>
    <w:rsid w:val="00CF5910"/>
    <w:rsid w:val="00CF60E3"/>
    <w:rsid w:val="00CF6A2B"/>
    <w:rsid w:val="00D0013E"/>
    <w:rsid w:val="00D0185E"/>
    <w:rsid w:val="00D05CBB"/>
    <w:rsid w:val="00D1112E"/>
    <w:rsid w:val="00D115B4"/>
    <w:rsid w:val="00D116D4"/>
    <w:rsid w:val="00D1378C"/>
    <w:rsid w:val="00D14357"/>
    <w:rsid w:val="00D1716A"/>
    <w:rsid w:val="00D171BE"/>
    <w:rsid w:val="00D203BC"/>
    <w:rsid w:val="00D212A6"/>
    <w:rsid w:val="00D225BA"/>
    <w:rsid w:val="00D2333A"/>
    <w:rsid w:val="00D233AD"/>
    <w:rsid w:val="00D26627"/>
    <w:rsid w:val="00D30378"/>
    <w:rsid w:val="00D30458"/>
    <w:rsid w:val="00D31A35"/>
    <w:rsid w:val="00D31DDB"/>
    <w:rsid w:val="00D33DB2"/>
    <w:rsid w:val="00D34503"/>
    <w:rsid w:val="00D34F25"/>
    <w:rsid w:val="00D36F82"/>
    <w:rsid w:val="00D40169"/>
    <w:rsid w:val="00D4073E"/>
    <w:rsid w:val="00D41C83"/>
    <w:rsid w:val="00D41DE3"/>
    <w:rsid w:val="00D42994"/>
    <w:rsid w:val="00D43B57"/>
    <w:rsid w:val="00D43C2A"/>
    <w:rsid w:val="00D44489"/>
    <w:rsid w:val="00D47075"/>
    <w:rsid w:val="00D47F10"/>
    <w:rsid w:val="00D5182A"/>
    <w:rsid w:val="00D52C01"/>
    <w:rsid w:val="00D52C33"/>
    <w:rsid w:val="00D530A7"/>
    <w:rsid w:val="00D533B9"/>
    <w:rsid w:val="00D53778"/>
    <w:rsid w:val="00D57B4C"/>
    <w:rsid w:val="00D60263"/>
    <w:rsid w:val="00D604B3"/>
    <w:rsid w:val="00D606C8"/>
    <w:rsid w:val="00D606FE"/>
    <w:rsid w:val="00D637E8"/>
    <w:rsid w:val="00D64D17"/>
    <w:rsid w:val="00D65367"/>
    <w:rsid w:val="00D669E0"/>
    <w:rsid w:val="00D66ACB"/>
    <w:rsid w:val="00D67921"/>
    <w:rsid w:val="00D67B99"/>
    <w:rsid w:val="00D67DD1"/>
    <w:rsid w:val="00D705D8"/>
    <w:rsid w:val="00D706C9"/>
    <w:rsid w:val="00D7099A"/>
    <w:rsid w:val="00D7128A"/>
    <w:rsid w:val="00D72D85"/>
    <w:rsid w:val="00D73818"/>
    <w:rsid w:val="00D742A0"/>
    <w:rsid w:val="00D77B6E"/>
    <w:rsid w:val="00D81690"/>
    <w:rsid w:val="00D818B3"/>
    <w:rsid w:val="00D82067"/>
    <w:rsid w:val="00D82A1B"/>
    <w:rsid w:val="00D84B4B"/>
    <w:rsid w:val="00D85D29"/>
    <w:rsid w:val="00D85F94"/>
    <w:rsid w:val="00D9110B"/>
    <w:rsid w:val="00D9185E"/>
    <w:rsid w:val="00D94328"/>
    <w:rsid w:val="00D94E0A"/>
    <w:rsid w:val="00D96B63"/>
    <w:rsid w:val="00DA0289"/>
    <w:rsid w:val="00DA14AD"/>
    <w:rsid w:val="00DA27FD"/>
    <w:rsid w:val="00DA4F67"/>
    <w:rsid w:val="00DA580B"/>
    <w:rsid w:val="00DA67BE"/>
    <w:rsid w:val="00DA7609"/>
    <w:rsid w:val="00DB20EB"/>
    <w:rsid w:val="00DB4A77"/>
    <w:rsid w:val="00DB5C24"/>
    <w:rsid w:val="00DB63EF"/>
    <w:rsid w:val="00DB73E6"/>
    <w:rsid w:val="00DB7BFC"/>
    <w:rsid w:val="00DC0DCB"/>
    <w:rsid w:val="00DC164C"/>
    <w:rsid w:val="00DC1D8E"/>
    <w:rsid w:val="00DC39A1"/>
    <w:rsid w:val="00DC4540"/>
    <w:rsid w:val="00DC52DC"/>
    <w:rsid w:val="00DC569C"/>
    <w:rsid w:val="00DC657D"/>
    <w:rsid w:val="00DC69B9"/>
    <w:rsid w:val="00DC6B73"/>
    <w:rsid w:val="00DC6C1B"/>
    <w:rsid w:val="00DC7060"/>
    <w:rsid w:val="00DC7753"/>
    <w:rsid w:val="00DC7CDD"/>
    <w:rsid w:val="00DD26AC"/>
    <w:rsid w:val="00DD54B8"/>
    <w:rsid w:val="00DD560B"/>
    <w:rsid w:val="00DD64E3"/>
    <w:rsid w:val="00DD6BB9"/>
    <w:rsid w:val="00DD782F"/>
    <w:rsid w:val="00DE0CC2"/>
    <w:rsid w:val="00DE1397"/>
    <w:rsid w:val="00DE1922"/>
    <w:rsid w:val="00DE3E7C"/>
    <w:rsid w:val="00DE4270"/>
    <w:rsid w:val="00DE5557"/>
    <w:rsid w:val="00DF3349"/>
    <w:rsid w:val="00DF3D8D"/>
    <w:rsid w:val="00DF416B"/>
    <w:rsid w:val="00DF46AB"/>
    <w:rsid w:val="00DF52B4"/>
    <w:rsid w:val="00DF53F6"/>
    <w:rsid w:val="00DF61C3"/>
    <w:rsid w:val="00DF7088"/>
    <w:rsid w:val="00DF7D26"/>
    <w:rsid w:val="00E00EE0"/>
    <w:rsid w:val="00E0174A"/>
    <w:rsid w:val="00E01AF5"/>
    <w:rsid w:val="00E01FEB"/>
    <w:rsid w:val="00E021B2"/>
    <w:rsid w:val="00E021DF"/>
    <w:rsid w:val="00E0232C"/>
    <w:rsid w:val="00E029F9"/>
    <w:rsid w:val="00E02E21"/>
    <w:rsid w:val="00E04203"/>
    <w:rsid w:val="00E04680"/>
    <w:rsid w:val="00E057DF"/>
    <w:rsid w:val="00E05C22"/>
    <w:rsid w:val="00E06081"/>
    <w:rsid w:val="00E100BD"/>
    <w:rsid w:val="00E149C7"/>
    <w:rsid w:val="00E14A46"/>
    <w:rsid w:val="00E14A4B"/>
    <w:rsid w:val="00E161C0"/>
    <w:rsid w:val="00E16821"/>
    <w:rsid w:val="00E1720F"/>
    <w:rsid w:val="00E205A8"/>
    <w:rsid w:val="00E2081A"/>
    <w:rsid w:val="00E22AC0"/>
    <w:rsid w:val="00E2408C"/>
    <w:rsid w:val="00E242B5"/>
    <w:rsid w:val="00E260F8"/>
    <w:rsid w:val="00E2643A"/>
    <w:rsid w:val="00E2788F"/>
    <w:rsid w:val="00E27BA2"/>
    <w:rsid w:val="00E3145A"/>
    <w:rsid w:val="00E31944"/>
    <w:rsid w:val="00E31FEB"/>
    <w:rsid w:val="00E32088"/>
    <w:rsid w:val="00E33D01"/>
    <w:rsid w:val="00E33FA4"/>
    <w:rsid w:val="00E347CC"/>
    <w:rsid w:val="00E3563D"/>
    <w:rsid w:val="00E40644"/>
    <w:rsid w:val="00E40D03"/>
    <w:rsid w:val="00E41216"/>
    <w:rsid w:val="00E413F3"/>
    <w:rsid w:val="00E41AFB"/>
    <w:rsid w:val="00E41F0A"/>
    <w:rsid w:val="00E446EA"/>
    <w:rsid w:val="00E4585F"/>
    <w:rsid w:val="00E4670E"/>
    <w:rsid w:val="00E47953"/>
    <w:rsid w:val="00E50A0C"/>
    <w:rsid w:val="00E50E24"/>
    <w:rsid w:val="00E51CAD"/>
    <w:rsid w:val="00E526D2"/>
    <w:rsid w:val="00E53620"/>
    <w:rsid w:val="00E5631B"/>
    <w:rsid w:val="00E56F16"/>
    <w:rsid w:val="00E579F1"/>
    <w:rsid w:val="00E57E04"/>
    <w:rsid w:val="00E608FF"/>
    <w:rsid w:val="00E6101C"/>
    <w:rsid w:val="00E6339C"/>
    <w:rsid w:val="00E6352C"/>
    <w:rsid w:val="00E6494E"/>
    <w:rsid w:val="00E721D0"/>
    <w:rsid w:val="00E724D9"/>
    <w:rsid w:val="00E72C06"/>
    <w:rsid w:val="00E747E9"/>
    <w:rsid w:val="00E74926"/>
    <w:rsid w:val="00E74FC4"/>
    <w:rsid w:val="00E761BE"/>
    <w:rsid w:val="00E76A00"/>
    <w:rsid w:val="00E7745E"/>
    <w:rsid w:val="00E77BE5"/>
    <w:rsid w:val="00E80463"/>
    <w:rsid w:val="00E80E12"/>
    <w:rsid w:val="00E80F73"/>
    <w:rsid w:val="00E81790"/>
    <w:rsid w:val="00E81D1B"/>
    <w:rsid w:val="00E830D8"/>
    <w:rsid w:val="00E83153"/>
    <w:rsid w:val="00E837CC"/>
    <w:rsid w:val="00E83D07"/>
    <w:rsid w:val="00E83F50"/>
    <w:rsid w:val="00E84CBF"/>
    <w:rsid w:val="00E853F1"/>
    <w:rsid w:val="00E87ABF"/>
    <w:rsid w:val="00E87DD2"/>
    <w:rsid w:val="00E90479"/>
    <w:rsid w:val="00E913E2"/>
    <w:rsid w:val="00E91C6B"/>
    <w:rsid w:val="00E92E3E"/>
    <w:rsid w:val="00E9378E"/>
    <w:rsid w:val="00E93B8A"/>
    <w:rsid w:val="00E93DBC"/>
    <w:rsid w:val="00E93E17"/>
    <w:rsid w:val="00E950DB"/>
    <w:rsid w:val="00E96544"/>
    <w:rsid w:val="00E97C68"/>
    <w:rsid w:val="00EA1EAF"/>
    <w:rsid w:val="00EA3948"/>
    <w:rsid w:val="00EA3954"/>
    <w:rsid w:val="00EA6D1B"/>
    <w:rsid w:val="00EA7C8A"/>
    <w:rsid w:val="00EA7C96"/>
    <w:rsid w:val="00EB0D37"/>
    <w:rsid w:val="00EB1243"/>
    <w:rsid w:val="00EB1AE1"/>
    <w:rsid w:val="00EB2295"/>
    <w:rsid w:val="00EB261A"/>
    <w:rsid w:val="00EB57BC"/>
    <w:rsid w:val="00EB6B06"/>
    <w:rsid w:val="00EB6DB9"/>
    <w:rsid w:val="00EC0AB7"/>
    <w:rsid w:val="00EC0F27"/>
    <w:rsid w:val="00EC11DF"/>
    <w:rsid w:val="00EC2C8D"/>
    <w:rsid w:val="00EC633C"/>
    <w:rsid w:val="00EC64D2"/>
    <w:rsid w:val="00EC7E46"/>
    <w:rsid w:val="00ED13B7"/>
    <w:rsid w:val="00ED1A34"/>
    <w:rsid w:val="00ED2764"/>
    <w:rsid w:val="00ED2B1A"/>
    <w:rsid w:val="00ED4044"/>
    <w:rsid w:val="00ED5D8C"/>
    <w:rsid w:val="00ED6ED0"/>
    <w:rsid w:val="00ED79C3"/>
    <w:rsid w:val="00EE17D2"/>
    <w:rsid w:val="00EE1A1B"/>
    <w:rsid w:val="00EE3889"/>
    <w:rsid w:val="00EE3DDE"/>
    <w:rsid w:val="00EE3E0C"/>
    <w:rsid w:val="00EE5BC5"/>
    <w:rsid w:val="00EE6267"/>
    <w:rsid w:val="00EE626F"/>
    <w:rsid w:val="00EE75F7"/>
    <w:rsid w:val="00EE7720"/>
    <w:rsid w:val="00EF148C"/>
    <w:rsid w:val="00EF1609"/>
    <w:rsid w:val="00EF1AFB"/>
    <w:rsid w:val="00EF21CF"/>
    <w:rsid w:val="00EF25FA"/>
    <w:rsid w:val="00EF4BF9"/>
    <w:rsid w:val="00EF502F"/>
    <w:rsid w:val="00EF529B"/>
    <w:rsid w:val="00EF565D"/>
    <w:rsid w:val="00EF57A2"/>
    <w:rsid w:val="00EF6454"/>
    <w:rsid w:val="00EF6511"/>
    <w:rsid w:val="00F01DB5"/>
    <w:rsid w:val="00F02634"/>
    <w:rsid w:val="00F02FAC"/>
    <w:rsid w:val="00F05996"/>
    <w:rsid w:val="00F0653F"/>
    <w:rsid w:val="00F077AC"/>
    <w:rsid w:val="00F100E5"/>
    <w:rsid w:val="00F10644"/>
    <w:rsid w:val="00F109CE"/>
    <w:rsid w:val="00F121F0"/>
    <w:rsid w:val="00F14CFF"/>
    <w:rsid w:val="00F150AC"/>
    <w:rsid w:val="00F15A0A"/>
    <w:rsid w:val="00F15B8E"/>
    <w:rsid w:val="00F15C13"/>
    <w:rsid w:val="00F16209"/>
    <w:rsid w:val="00F1689C"/>
    <w:rsid w:val="00F17470"/>
    <w:rsid w:val="00F175D4"/>
    <w:rsid w:val="00F20027"/>
    <w:rsid w:val="00F20EEC"/>
    <w:rsid w:val="00F2160C"/>
    <w:rsid w:val="00F22B10"/>
    <w:rsid w:val="00F2389D"/>
    <w:rsid w:val="00F255E3"/>
    <w:rsid w:val="00F25979"/>
    <w:rsid w:val="00F304FD"/>
    <w:rsid w:val="00F3123C"/>
    <w:rsid w:val="00F32C15"/>
    <w:rsid w:val="00F33A22"/>
    <w:rsid w:val="00F370C4"/>
    <w:rsid w:val="00F40173"/>
    <w:rsid w:val="00F409E1"/>
    <w:rsid w:val="00F40B73"/>
    <w:rsid w:val="00F4153D"/>
    <w:rsid w:val="00F41CC2"/>
    <w:rsid w:val="00F42AD9"/>
    <w:rsid w:val="00F43877"/>
    <w:rsid w:val="00F4513A"/>
    <w:rsid w:val="00F4566F"/>
    <w:rsid w:val="00F456C0"/>
    <w:rsid w:val="00F45D52"/>
    <w:rsid w:val="00F50233"/>
    <w:rsid w:val="00F53F51"/>
    <w:rsid w:val="00F53F65"/>
    <w:rsid w:val="00F54246"/>
    <w:rsid w:val="00F5430A"/>
    <w:rsid w:val="00F557AC"/>
    <w:rsid w:val="00F57100"/>
    <w:rsid w:val="00F6068E"/>
    <w:rsid w:val="00F609F5"/>
    <w:rsid w:val="00F61B16"/>
    <w:rsid w:val="00F62D66"/>
    <w:rsid w:val="00F65012"/>
    <w:rsid w:val="00F672D2"/>
    <w:rsid w:val="00F70906"/>
    <w:rsid w:val="00F70AA1"/>
    <w:rsid w:val="00F71BE4"/>
    <w:rsid w:val="00F727E8"/>
    <w:rsid w:val="00F736FC"/>
    <w:rsid w:val="00F73B2F"/>
    <w:rsid w:val="00F73FFA"/>
    <w:rsid w:val="00F75F38"/>
    <w:rsid w:val="00F80CC6"/>
    <w:rsid w:val="00F83199"/>
    <w:rsid w:val="00F84DB2"/>
    <w:rsid w:val="00F84FC1"/>
    <w:rsid w:val="00F855BB"/>
    <w:rsid w:val="00F863AD"/>
    <w:rsid w:val="00F86E27"/>
    <w:rsid w:val="00F87D45"/>
    <w:rsid w:val="00F87DE3"/>
    <w:rsid w:val="00F911D3"/>
    <w:rsid w:val="00F9140B"/>
    <w:rsid w:val="00F926C0"/>
    <w:rsid w:val="00F93665"/>
    <w:rsid w:val="00F93673"/>
    <w:rsid w:val="00F9497D"/>
    <w:rsid w:val="00F94DC7"/>
    <w:rsid w:val="00F957A9"/>
    <w:rsid w:val="00F95AA9"/>
    <w:rsid w:val="00F96AB0"/>
    <w:rsid w:val="00F97528"/>
    <w:rsid w:val="00F9777C"/>
    <w:rsid w:val="00FA2460"/>
    <w:rsid w:val="00FA3E3B"/>
    <w:rsid w:val="00FA4004"/>
    <w:rsid w:val="00FA699B"/>
    <w:rsid w:val="00FA7056"/>
    <w:rsid w:val="00FB2425"/>
    <w:rsid w:val="00FB5D07"/>
    <w:rsid w:val="00FB77DC"/>
    <w:rsid w:val="00FC0B1F"/>
    <w:rsid w:val="00FC1F4C"/>
    <w:rsid w:val="00FC34DC"/>
    <w:rsid w:val="00FC5728"/>
    <w:rsid w:val="00FD00C5"/>
    <w:rsid w:val="00FD121C"/>
    <w:rsid w:val="00FD14AE"/>
    <w:rsid w:val="00FD164F"/>
    <w:rsid w:val="00FD24A4"/>
    <w:rsid w:val="00FD271E"/>
    <w:rsid w:val="00FD4B7F"/>
    <w:rsid w:val="00FD566D"/>
    <w:rsid w:val="00FD5694"/>
    <w:rsid w:val="00FD5752"/>
    <w:rsid w:val="00FD655F"/>
    <w:rsid w:val="00FD6598"/>
    <w:rsid w:val="00FD6E2B"/>
    <w:rsid w:val="00FD6EF2"/>
    <w:rsid w:val="00FE0050"/>
    <w:rsid w:val="00FE0531"/>
    <w:rsid w:val="00FE4415"/>
    <w:rsid w:val="00FE4A97"/>
    <w:rsid w:val="00FF078E"/>
    <w:rsid w:val="00FF3E84"/>
    <w:rsid w:val="00FF45CC"/>
    <w:rsid w:val="00FF5141"/>
    <w:rsid w:val="00FF6E70"/>
    <w:rsid w:val="00FF7223"/>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8132B7"/>
    <w:pPr>
      <w:tabs>
        <w:tab w:val="left" w:pos="1100"/>
        <w:tab w:val="right" w:leader="dot" w:pos="9350"/>
      </w:tabs>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nd.gov/i/spaces/TeamND/pages/235767273/IT+Standard+-+Project+Management+for+Information+Technology" TargetMode="External"/><Relationship Id="rId18" Type="http://schemas.openxmlformats.org/officeDocument/2006/relationships/hyperlink" Target="https://www.ndit.nd.gov/sites/www/files/documents/project-management-office/project-management-templates/implementation-checklist.docx" TargetMode="External"/><Relationship Id="rId26" Type="http://schemas.openxmlformats.org/officeDocument/2006/relationships/hyperlink" Target="https://www.ndit.nd.gov/services/it-procurement"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upport/billing" TargetMode="External"/><Relationship Id="rId25" Type="http://schemas.openxmlformats.org/officeDocument/2006/relationships/hyperlink" Target="https://www.omb.nd.gov/doing-business-state/procurement/procurement-laws-rules-guidelin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hyperlink" Target="https://northdakota.service-now.com/serviceportal" TargetMode="External"/><Relationship Id="rId10" Type="http://schemas.openxmlformats.org/officeDocument/2006/relationships/footnotes" Target="footnotes.xml"/><Relationship Id="rId19" Type="http://schemas.openxmlformats.org/officeDocument/2006/relationships/hyperlink" Target="https://www.ndit.nd.gov/sites/www/files/documents/project-management-office/project-management-templates/implementation-transition-plan-templat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dgov.sharepoint.com/:f:/r/sites/-Tm-IT-Project-Management-Office/Shared%20Documents/General/PM%20Knowledge%20Center/Templates/Project-Program%20Plan%20Org%20Chart%20Templates?csf=1&amp;web=1&amp;e=U7z2XR" TargetMode="External"/><Relationship Id="rId22" Type="http://schemas.openxmlformats.org/officeDocument/2006/relationships/image" Target="media/image6.emf"/><Relationship Id="rId27" Type="http://schemas.openxmlformats.org/officeDocument/2006/relationships/hyperlink" Target="https://apps.nd.gov/csd/spo/services/bidder/listCurrentContracts.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7AF32-4FFB-4AC9-97F4-C37669D1E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4.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5.xml><?xml version="1.0" encoding="utf-8"?>
<ds:datastoreItem xmlns:ds="http://schemas.openxmlformats.org/officeDocument/2006/customXml" ds:itemID="{D2A0E3C8-E524-4ACD-89EC-558A98454BBE}">
  <ds:schemaRefs>
    <ds:schemaRef ds:uri="http://schemas.microsoft.com/office/2006/metadata/properties"/>
    <ds:schemaRef ds:uri="http://schemas.microsoft.com/office/infopath/2007/PartnerControls"/>
    <ds:schemaRef ds:uri="a2e040b4-4870-4223-939e-a7f39c8ff7ca"/>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8429</TotalTime>
  <Pages>41</Pages>
  <Words>12843</Words>
  <Characters>73208</Characters>
  <Application>Microsoft Office Word</Application>
  <DocSecurity>0</DocSecurity>
  <Lines>610</Lines>
  <Paragraphs>171</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Executive Summary</vt:lpstr>
      <vt:lpstr>Introduction</vt:lpstr>
      <vt:lpstr>    Purpose of This Document</vt:lpstr>
      <vt:lpstr>    Acronyms/Abbreviations</vt:lpstr>
      <vt:lpstr>    Background</vt:lpstr>
      <vt:lpstr>    Project Business Need</vt:lpstr>
      <vt:lpstr>    Project Objectives and Measurements</vt:lpstr>
      <vt:lpstr>    Project Assumptions and Constraints</vt:lpstr>
      <vt:lpstr>        Project Assumptions</vt:lpstr>
      <vt:lpstr>        Project Constraints</vt:lpstr>
      <vt:lpstr>    Project Approach</vt:lpstr>
      <vt:lpstr>    Project Repository</vt:lpstr>
      <vt:lpstr>Governance</vt:lpstr>
      <vt:lpstr>    Governance Approach</vt:lpstr>
      <vt:lpstr>    Governance Process</vt:lpstr>
      <vt:lpstr>        Authority</vt:lpstr>
      <vt:lpstr>        Authority/Responsibility Matrix</vt:lpstr>
      <vt:lpstr>        Organizational Chart</vt:lpstr>
      <vt:lpstr>        Acceptance Management</vt:lpstr>
      <vt:lpstr>        Escalation Process</vt:lpstr>
      <vt:lpstr>Scope Management</vt:lpstr>
      <vt:lpstr>    Scope Control</vt:lpstr>
      <vt:lpstr>    Project Scope Statement</vt:lpstr>
      <vt:lpstr>        In Scope</vt:lpstr>
      <vt:lpstr>        Out of Scope </vt:lpstr>
      <vt:lpstr>        Deliverable Expectations</vt:lpstr>
      <vt:lpstr>Time Management</vt:lpstr>
      <vt:lpstr>    Time Management Description</vt:lpstr>
      <vt:lpstr>    Schedule Control</vt:lpstr>
      <vt:lpstr>    Project Schedule</vt:lpstr>
      <vt:lpstr>Cost Management</vt:lpstr>
      <vt:lpstr>    Cost Control</vt:lpstr>
      <vt:lpstr>    Budget</vt:lpstr>
      <vt:lpstr>    Estimated Ongoing Costs</vt:lpstr>
      <vt:lpstr>Communication Management</vt:lpstr>
      <vt:lpstr>    Communication Management Information</vt:lpstr>
      <vt:lpstr>    Meeting Ground Rules</vt:lpstr>
      <vt:lpstr>    Meetings</vt:lpstr>
      <vt:lpstr>    </vt:lpstr>
      <vt:lpstr>    Project Communication</vt:lpstr>
      <vt:lpstr>Quality Management</vt:lpstr>
      <vt:lpstr>    Quality Management Information</vt:lpstr>
      <vt:lpstr>    Quality Assurance</vt:lpstr>
      <vt:lpstr>        Project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    </vt:lpstr>
    </vt:vector>
  </TitlesOfParts>
  <Company>Information Technology Department</Company>
  <LinksUpToDate>false</LinksUpToDate>
  <CharactersWithSpaces>85880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701</cp:revision>
  <cp:lastPrinted>2010-08-25T21:46:00Z</cp:lastPrinted>
  <dcterms:created xsi:type="dcterms:W3CDTF">2019-06-26T19:04:00Z</dcterms:created>
  <dcterms:modified xsi:type="dcterms:W3CDTF">2025-07-08T19:37:00Z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